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27" w:rsidRPr="00B70127" w:rsidRDefault="00B70127" w:rsidP="00B70127">
      <w:pPr>
        <w:spacing w:after="0" w:line="240" w:lineRule="auto"/>
        <w:ind w:right="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Pr="00B70127">
        <w:rPr>
          <w:b/>
          <w:sz w:val="28"/>
        </w:rPr>
        <w:t>АННОТАЦИЯ</w:t>
      </w:r>
    </w:p>
    <w:p w:rsidR="00B70127" w:rsidRDefault="00B70127" w:rsidP="00B70127">
      <w:pPr>
        <w:spacing w:after="0" w:line="240" w:lineRule="auto"/>
        <w:ind w:right="0"/>
        <w:rPr>
          <w:sz w:val="28"/>
        </w:rPr>
      </w:pPr>
    </w:p>
    <w:p w:rsidR="007F39C3" w:rsidRDefault="00B70127" w:rsidP="007E3AF5">
      <w:pPr>
        <w:spacing w:after="0" w:line="240" w:lineRule="auto"/>
        <w:ind w:right="0"/>
        <w:rPr>
          <w:sz w:val="28"/>
        </w:rPr>
      </w:pPr>
      <w:r>
        <w:rPr>
          <w:sz w:val="28"/>
        </w:rPr>
        <w:t>Настоящая а</w:t>
      </w:r>
      <w:r w:rsidRPr="00D05F9C">
        <w:rPr>
          <w:sz w:val="28"/>
        </w:rPr>
        <w:t xml:space="preserve">даптированная основная образовательная программа (АООП) дошкольного образования </w:t>
      </w:r>
      <w:r>
        <w:rPr>
          <w:sz w:val="28"/>
        </w:rPr>
        <w:t xml:space="preserve">для </w:t>
      </w:r>
      <w:r w:rsidRPr="00D05F9C">
        <w:rPr>
          <w:sz w:val="28"/>
        </w:rPr>
        <w:t>детей с расстройствами аутистического спектра (РАС)</w:t>
      </w:r>
      <w:r>
        <w:rPr>
          <w:sz w:val="28"/>
        </w:rPr>
        <w:t xml:space="preserve"> Муниципального автономного дошкольного образовательного учреждения детского сада № 32 г. Липецка (далее Программа) </w:t>
      </w:r>
      <w:r w:rsidRPr="00D05F9C">
        <w:rPr>
          <w:sz w:val="28"/>
        </w:rPr>
        <w:t xml:space="preserve"> </w:t>
      </w:r>
      <w:r w:rsidR="007E3AF5">
        <w:rPr>
          <w:sz w:val="28"/>
        </w:rPr>
        <w:t xml:space="preserve">разработана </w:t>
      </w:r>
      <w:r w:rsidR="00E74E17">
        <w:rPr>
          <w:sz w:val="28"/>
        </w:rPr>
        <w:t xml:space="preserve">на основе </w:t>
      </w:r>
      <w:r w:rsidR="00E74E17" w:rsidRPr="00E74E17">
        <w:rPr>
          <w:color w:val="auto"/>
          <w:sz w:val="28"/>
          <w:szCs w:val="28"/>
          <w:shd w:val="clear" w:color="auto" w:fill="FFFFFF"/>
        </w:rPr>
        <w:t>Проект</w:t>
      </w:r>
      <w:r w:rsidR="00E74E17">
        <w:rPr>
          <w:color w:val="auto"/>
          <w:sz w:val="28"/>
          <w:szCs w:val="28"/>
          <w:shd w:val="clear" w:color="auto" w:fill="FFFFFF"/>
        </w:rPr>
        <w:t>а</w:t>
      </w:r>
      <w:r w:rsidR="00E74E17" w:rsidRPr="00E74E17">
        <w:rPr>
          <w:color w:val="auto"/>
          <w:sz w:val="28"/>
          <w:szCs w:val="28"/>
          <w:shd w:val="clear" w:color="auto" w:fill="FFFFFF"/>
        </w:rPr>
        <w:t xml:space="preserve"> примерной адаптированной основной образовательной программы дошкольного образования детей раннего и дошкольного возраста с расстройствами аутистического спектра</w:t>
      </w:r>
      <w:r w:rsidR="00E74E17">
        <w:rPr>
          <w:color w:val="auto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E74E17" w:rsidRPr="00E74E17">
        <w:rPr>
          <w:color w:val="auto"/>
          <w:sz w:val="28"/>
        </w:rPr>
        <w:t xml:space="preserve"> </w:t>
      </w:r>
      <w:r w:rsidR="007E3AF5" w:rsidRPr="00D05F9C">
        <w:rPr>
          <w:sz w:val="28"/>
        </w:rPr>
        <w:t>с целью обеспечения равенства возможностей коррекции и</w:t>
      </w:r>
      <w:r w:rsidR="007E3AF5">
        <w:rPr>
          <w:sz w:val="28"/>
        </w:rPr>
        <w:t xml:space="preserve"> </w:t>
      </w:r>
      <w:r w:rsidR="007E3AF5" w:rsidRPr="00D05F9C">
        <w:rPr>
          <w:sz w:val="28"/>
        </w:rPr>
        <w:t xml:space="preserve">(или)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</w:t>
      </w:r>
      <w:r w:rsidR="007E3AF5">
        <w:rPr>
          <w:sz w:val="28"/>
        </w:rPr>
        <w:t xml:space="preserve">статуса и других особенностей и </w:t>
      </w:r>
      <w:r w:rsidRPr="00D05F9C">
        <w:rPr>
          <w:sz w:val="28"/>
        </w:rPr>
        <w:t>адаптирован</w:t>
      </w:r>
      <w:r>
        <w:rPr>
          <w:sz w:val="28"/>
        </w:rPr>
        <w:t>а</w:t>
      </w:r>
      <w:r w:rsidRPr="00D05F9C">
        <w:rPr>
          <w:sz w:val="28"/>
        </w:rPr>
        <w:t xml:space="preserve"> с учетом особенностей их психофизического развития, индивидуальных возможностей, направленная на коррекцию и компенсацию нарушений развития и социальную адаптацию данной категории детей дошкольного возраста. </w:t>
      </w:r>
    </w:p>
    <w:p w:rsidR="007F39C3" w:rsidRDefault="007F39C3" w:rsidP="00051E1C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Дифференциация о</w:t>
      </w:r>
      <w:r>
        <w:rPr>
          <w:sz w:val="28"/>
        </w:rPr>
        <w:t>бразовательного процесса опирается</w:t>
      </w:r>
      <w:r w:rsidRPr="00D05F9C">
        <w:rPr>
          <w:sz w:val="28"/>
        </w:rPr>
        <w:t xml:space="preserve"> на выделение определённых подгрупп детей с РАС на основе особенностей, непосредственно связанных</w:t>
      </w:r>
      <w:r w:rsidR="00FF546E">
        <w:rPr>
          <w:sz w:val="28"/>
        </w:rPr>
        <w:t xml:space="preserve"> с аутизмом, </w:t>
      </w:r>
      <w:r w:rsidR="00051E1C">
        <w:rPr>
          <w:sz w:val="28"/>
        </w:rPr>
        <w:t xml:space="preserve">в соответствии с уровнем необходимой поддержки. </w:t>
      </w:r>
    </w:p>
    <w:p w:rsidR="00FF546E" w:rsidRPr="00D05F9C" w:rsidRDefault="00FF546E" w:rsidP="00FF546E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</w:t>
      </w:r>
      <w:r>
        <w:rPr>
          <w:sz w:val="28"/>
        </w:rPr>
        <w:t xml:space="preserve">диагностических методов </w:t>
      </w:r>
      <w:r w:rsidRPr="00D05F9C">
        <w:rPr>
          <w:sz w:val="28"/>
        </w:rPr>
        <w:t xml:space="preserve">и соответствующих тестов.  </w:t>
      </w:r>
    </w:p>
    <w:p w:rsidR="00B70127" w:rsidRPr="00D05F9C" w:rsidRDefault="00B70127" w:rsidP="00B70127">
      <w:pPr>
        <w:spacing w:after="0" w:line="240" w:lineRule="auto"/>
        <w:ind w:right="0"/>
        <w:rPr>
          <w:sz w:val="28"/>
        </w:rPr>
      </w:pPr>
      <w:r>
        <w:rPr>
          <w:sz w:val="28"/>
        </w:rPr>
        <w:t xml:space="preserve">Основными </w:t>
      </w:r>
      <w:r w:rsidRPr="00D05F9C">
        <w:rPr>
          <w:sz w:val="28"/>
        </w:rPr>
        <w:t xml:space="preserve">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B70127" w:rsidRPr="00D05F9C" w:rsidRDefault="00B70127" w:rsidP="00B70127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</w:t>
      </w:r>
      <w:r w:rsidRPr="00FD7198">
        <w:rPr>
          <w:sz w:val="28"/>
        </w:rPr>
        <w:t>психолого-педагогическом</w:t>
      </w:r>
      <w:r w:rsidRPr="00D05F9C">
        <w:rPr>
          <w:sz w:val="28"/>
        </w:rPr>
        <w:t xml:space="preserve"> отношении дети с РАС выделены в особую группу, поскольку взаимодействие с другими лю</w:t>
      </w:r>
      <w:r>
        <w:rPr>
          <w:sz w:val="28"/>
        </w:rPr>
        <w:t>дьми (в том числе, с родителями и педагогами</w:t>
      </w:r>
      <w:r w:rsidRPr="00D05F9C">
        <w:rPr>
          <w:sz w:val="28"/>
        </w:rPr>
        <w:t xml:space="preserve">) строится иначе, чем при других нарушениях развития, в связи с качественными нарушениями коммуникации и социального взаимодействия. </w:t>
      </w:r>
      <w:r w:rsidRPr="00FD7198">
        <w:rPr>
          <w:sz w:val="28"/>
        </w:rPr>
        <w:t>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</w:t>
      </w:r>
      <w:r w:rsidRPr="00D05F9C">
        <w:rPr>
          <w:sz w:val="28"/>
        </w:rPr>
        <w:t xml:space="preserve"> прежде всего социально-коммуникативных и поведенческих. В противном случае достижение целевых ориентиров в определённых Федеральным государственным образовательным стандартом (ФГОС) дошкольного образования (ДО) образовательных областях становится весьма проблематичным.  </w:t>
      </w:r>
    </w:p>
    <w:p w:rsidR="00B70127" w:rsidRPr="00D05F9C" w:rsidRDefault="00B70127" w:rsidP="00B70127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Отмеченные особенности развития детей с РАС, позволяют, несмотря на крайнюю </w:t>
      </w:r>
      <w:proofErr w:type="spellStart"/>
      <w:r w:rsidRPr="00D05F9C">
        <w:rPr>
          <w:sz w:val="28"/>
        </w:rPr>
        <w:t>полиморфность</w:t>
      </w:r>
      <w:proofErr w:type="spellEnd"/>
      <w:r w:rsidRPr="00D05F9C">
        <w:rPr>
          <w:sz w:val="28"/>
        </w:rPr>
        <w:t xml:space="preserve"> этой группы, выделить особые образовательные</w:t>
      </w:r>
      <w:r>
        <w:rPr>
          <w:sz w:val="28"/>
        </w:rPr>
        <w:t xml:space="preserve"> потребности обучающихся с РАС </w:t>
      </w:r>
      <w:r w:rsidRPr="00D05F9C">
        <w:rPr>
          <w:sz w:val="28"/>
        </w:rPr>
        <w:t xml:space="preserve">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B70127" w:rsidRDefault="00B70127" w:rsidP="00B70127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Очень важно, что не только степень выраженности отмеченных проявлений, но и</w:t>
      </w:r>
      <w:r>
        <w:rPr>
          <w:sz w:val="28"/>
        </w:rPr>
        <w:t xml:space="preserve"> их генез могут быть различными, </w:t>
      </w:r>
      <w:r w:rsidRPr="00D05F9C">
        <w:rPr>
          <w:sz w:val="28"/>
        </w:rPr>
        <w:t xml:space="preserve">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FF546E" w:rsidRDefault="00FF546E" w:rsidP="00B70127">
      <w:pPr>
        <w:spacing w:after="0" w:line="240" w:lineRule="auto"/>
        <w:ind w:right="0"/>
        <w:rPr>
          <w:sz w:val="28"/>
        </w:rPr>
      </w:pPr>
    </w:p>
    <w:p w:rsidR="00FF546E" w:rsidRDefault="00FF546E" w:rsidP="00B70127">
      <w:pPr>
        <w:spacing w:after="0" w:line="240" w:lineRule="auto"/>
        <w:ind w:right="0"/>
        <w:rPr>
          <w:sz w:val="28"/>
        </w:rPr>
      </w:pPr>
    </w:p>
    <w:p w:rsidR="00FF546E" w:rsidRDefault="00FF546E" w:rsidP="00B70127">
      <w:pPr>
        <w:spacing w:after="0" w:line="240" w:lineRule="auto"/>
        <w:ind w:right="0"/>
        <w:rPr>
          <w:sz w:val="28"/>
        </w:rPr>
      </w:pPr>
    </w:p>
    <w:p w:rsidR="00FF546E" w:rsidRDefault="00FF546E" w:rsidP="00B70127">
      <w:pPr>
        <w:spacing w:after="0" w:line="240" w:lineRule="auto"/>
        <w:ind w:right="0"/>
        <w:rPr>
          <w:sz w:val="28"/>
        </w:rPr>
      </w:pPr>
    </w:p>
    <w:p w:rsidR="00FF546E" w:rsidRDefault="00FF546E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Default="00A31358" w:rsidP="00B70127">
      <w:pPr>
        <w:spacing w:after="0" w:line="240" w:lineRule="auto"/>
        <w:ind w:right="0"/>
        <w:rPr>
          <w:sz w:val="28"/>
        </w:rPr>
      </w:pPr>
    </w:p>
    <w:p w:rsidR="00A31358" w:rsidRPr="00A31358" w:rsidRDefault="00A31358" w:rsidP="00A31358">
      <w:pPr>
        <w:spacing w:after="0" w:line="240" w:lineRule="auto"/>
        <w:ind w:right="0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Pr="00A31358">
        <w:rPr>
          <w:b/>
          <w:sz w:val="28"/>
        </w:rPr>
        <w:t>АННОТАЦИЯ</w:t>
      </w:r>
    </w:p>
    <w:p w:rsidR="00A31358" w:rsidRPr="00A31358" w:rsidRDefault="00A31358" w:rsidP="00A31358">
      <w:pPr>
        <w:pStyle w:val="p5"/>
        <w:shd w:val="clear" w:color="auto" w:fill="FFFFFF"/>
        <w:spacing w:before="0" w:beforeAutospacing="0" w:after="0" w:afterAutospacing="0"/>
        <w:ind w:firstLine="533"/>
        <w:jc w:val="center"/>
        <w:rPr>
          <w:rStyle w:val="s1"/>
          <w:b/>
          <w:color w:val="00000A"/>
          <w:sz w:val="28"/>
          <w:szCs w:val="28"/>
        </w:rPr>
      </w:pPr>
    </w:p>
    <w:p w:rsidR="00A31358" w:rsidRDefault="00A31358" w:rsidP="00A31358">
      <w:pPr>
        <w:pStyle w:val="p5"/>
        <w:shd w:val="clear" w:color="auto" w:fill="FFFFFF"/>
        <w:spacing w:before="0" w:beforeAutospacing="0" w:after="0" w:afterAutospacing="0"/>
        <w:ind w:firstLine="533"/>
        <w:jc w:val="both"/>
        <w:rPr>
          <w:rStyle w:val="s1"/>
          <w:color w:val="00000A"/>
          <w:sz w:val="28"/>
          <w:szCs w:val="28"/>
        </w:rPr>
      </w:pPr>
    </w:p>
    <w:p w:rsidR="00A31358" w:rsidRPr="00A31358" w:rsidRDefault="00A31358" w:rsidP="00A31358">
      <w:pPr>
        <w:pStyle w:val="p5"/>
        <w:shd w:val="clear" w:color="auto" w:fill="FFFFFF"/>
        <w:spacing w:before="0" w:beforeAutospacing="0" w:after="0" w:afterAutospacing="0"/>
        <w:ind w:firstLine="533"/>
        <w:jc w:val="both"/>
        <w:rPr>
          <w:color w:val="00000A"/>
          <w:sz w:val="28"/>
          <w:szCs w:val="28"/>
        </w:rPr>
      </w:pPr>
      <w:r w:rsidRPr="00A31358">
        <w:rPr>
          <w:rStyle w:val="s1"/>
          <w:color w:val="00000A"/>
          <w:sz w:val="28"/>
          <w:szCs w:val="28"/>
        </w:rPr>
        <w:t>Целью настоящей Программы является обеспечение реализации коррекционно-образовательной составляющей комплексного психолого-педагогического и медико-социального сопровождения детей с расстройствами аутистического спектра (РАС) для достижения возможно более высокого уровня социальной адаптации и социализации, самостоятельности и независимости, достойного качества жизни. Формирование Программы осуществляется на основе положений ФГОС дошкольного образования, преломлённых в соответствии с закономерностями развития детей с РАС.</w:t>
      </w:r>
    </w:p>
    <w:p w:rsidR="00A31358" w:rsidRPr="00A31358" w:rsidRDefault="00A31358" w:rsidP="00A31358">
      <w:pPr>
        <w:pStyle w:val="p5"/>
        <w:shd w:val="clear" w:color="auto" w:fill="FFFFFF"/>
        <w:spacing w:before="0" w:beforeAutospacing="0" w:after="0" w:afterAutospacing="0"/>
        <w:ind w:firstLine="533"/>
        <w:jc w:val="both"/>
        <w:rPr>
          <w:color w:val="00000A"/>
          <w:sz w:val="28"/>
          <w:szCs w:val="28"/>
        </w:rPr>
      </w:pPr>
      <w:r w:rsidRPr="00A31358">
        <w:rPr>
          <w:rStyle w:val="s1"/>
          <w:color w:val="00000A"/>
          <w:sz w:val="28"/>
          <w:szCs w:val="28"/>
        </w:rPr>
        <w:t>В наиболее благоприятном варианте коррекционная работа перестаёт занимать доминирующее место в индивидуальной комплексной коррекционно-развивающей Программе, акцент постепенно смещается на реализацию традиционных образовательных областей, от индивидуальной работы – к групповой (в группе, соответствующей - или несколько опережающей, – соответствующей по уровню интеллекта возможностям ребёнка с РАС).</w:t>
      </w:r>
    </w:p>
    <w:p w:rsidR="00A31358" w:rsidRPr="00A31358" w:rsidRDefault="00A31358" w:rsidP="00A31358">
      <w:pPr>
        <w:pStyle w:val="p5"/>
        <w:shd w:val="clear" w:color="auto" w:fill="FFFFFF"/>
        <w:spacing w:before="0" w:beforeAutospacing="0" w:after="0" w:afterAutospacing="0"/>
        <w:ind w:firstLine="533"/>
        <w:jc w:val="both"/>
        <w:rPr>
          <w:color w:val="00000A"/>
          <w:sz w:val="28"/>
          <w:szCs w:val="28"/>
        </w:rPr>
      </w:pPr>
      <w:r w:rsidRPr="00A31358">
        <w:rPr>
          <w:rStyle w:val="s1"/>
          <w:color w:val="00000A"/>
          <w:sz w:val="28"/>
          <w:szCs w:val="28"/>
        </w:rPr>
        <w:t>Содержание примерной АООП дошкольного образования включает две составляющих (два направления) коррекционно-развивающей работы с детьми с РАС и определяет их взаимосвязь и соотношение на этапах дошкольного образования. Это:</w:t>
      </w:r>
      <w:r w:rsidRPr="00A31358">
        <w:rPr>
          <w:rStyle w:val="apple-converted-space"/>
          <w:color w:val="00000A"/>
          <w:sz w:val="28"/>
          <w:szCs w:val="28"/>
        </w:rPr>
        <w:t> </w:t>
      </w:r>
    </w:p>
    <w:p w:rsidR="00A31358" w:rsidRPr="00A31358" w:rsidRDefault="00A31358" w:rsidP="00A31358">
      <w:pPr>
        <w:pStyle w:val="p5"/>
        <w:shd w:val="clear" w:color="auto" w:fill="FFFFFF"/>
        <w:spacing w:before="0" w:beforeAutospacing="0" w:after="0" w:afterAutospacing="0"/>
        <w:ind w:firstLine="533"/>
        <w:jc w:val="both"/>
        <w:rPr>
          <w:color w:val="00000A"/>
          <w:sz w:val="28"/>
          <w:szCs w:val="28"/>
        </w:rPr>
      </w:pPr>
      <w:r w:rsidRPr="00A31358">
        <w:rPr>
          <w:rStyle w:val="s1"/>
          <w:color w:val="00000A"/>
          <w:sz w:val="28"/>
          <w:szCs w:val="28"/>
        </w:rPr>
        <w:t>-коррекционная работа по смягчению в возможно большей степени (в идеале – преодолению) ключевых симптомов аутизма (качественные нарушения коммуникации и социального взаимодействия, а также ограниченные, стереотипные и повторяющиеся паттерны интересов, поведения и видов деятельности) и</w:t>
      </w:r>
    </w:p>
    <w:p w:rsidR="00A31358" w:rsidRPr="00A31358" w:rsidRDefault="00A31358" w:rsidP="00A31358">
      <w:pPr>
        <w:pStyle w:val="p5"/>
        <w:shd w:val="clear" w:color="auto" w:fill="FFFFFF"/>
        <w:spacing w:before="0" w:beforeAutospacing="0" w:after="0" w:afterAutospacing="0"/>
        <w:ind w:firstLine="533"/>
        <w:jc w:val="both"/>
        <w:rPr>
          <w:color w:val="00000A"/>
          <w:sz w:val="28"/>
          <w:szCs w:val="28"/>
        </w:rPr>
      </w:pPr>
      <w:r w:rsidRPr="00A31358">
        <w:rPr>
          <w:rStyle w:val="s1"/>
          <w:color w:val="00000A"/>
          <w:sz w:val="28"/>
          <w:szCs w:val="28"/>
        </w:rPr>
        <w:t>-освоение содержания программ в традиционных образовательных областях (социально-коммуникативном, познавательном, речевом, художественно-эстетическом и физическом развитии).</w:t>
      </w:r>
    </w:p>
    <w:p w:rsidR="00A31358" w:rsidRPr="00A31358" w:rsidRDefault="00A31358" w:rsidP="00A31358">
      <w:pPr>
        <w:shd w:val="clear" w:color="auto" w:fill="FFFFFF"/>
        <w:spacing w:after="0" w:line="240" w:lineRule="auto"/>
        <w:ind w:right="0" w:firstLine="533"/>
        <w:rPr>
          <w:color w:val="00000A"/>
          <w:sz w:val="28"/>
          <w:szCs w:val="28"/>
        </w:rPr>
      </w:pPr>
      <w:r w:rsidRPr="00A31358">
        <w:rPr>
          <w:color w:val="00000A"/>
          <w:sz w:val="28"/>
          <w:szCs w:val="28"/>
        </w:rPr>
        <w:t>Несмотря на то, что целевой группой Программы являются дети с РАС, </w:t>
      </w:r>
      <w:r w:rsidRPr="00A31358">
        <w:rPr>
          <w:color w:val="00000A"/>
          <w:spacing w:val="-2"/>
          <w:sz w:val="28"/>
          <w:szCs w:val="28"/>
        </w:rPr>
        <w:t>задачи, которые решаются в развивающей работе с детьми раннего возраста в той или иной степени актуальны для всех детей, как уже имеющих выявленные нарушения развития различного генеза, так и находящихся в группе риска.</w:t>
      </w:r>
      <w:r w:rsidRPr="00A31358">
        <w:rPr>
          <w:color w:val="00000A"/>
          <w:sz w:val="28"/>
          <w:szCs w:val="28"/>
        </w:rPr>
        <w:t> Таким образом, имеются как общие задачи, безотносительно специфики нарушений, так и те, которые ориентированы на особенности развития детей группы риска по формированию РАС. Диагностика генеза наблюдаемых нарушений развития также является одной из важнейших задач этапа ранней помощи.</w:t>
      </w:r>
    </w:p>
    <w:p w:rsidR="00A31358" w:rsidRPr="00A31358" w:rsidRDefault="00A31358" w:rsidP="00A31358">
      <w:pPr>
        <w:shd w:val="clear" w:color="auto" w:fill="FFFFFF"/>
        <w:spacing w:after="0" w:line="240" w:lineRule="auto"/>
        <w:ind w:right="0" w:firstLine="533"/>
        <w:rPr>
          <w:sz w:val="28"/>
          <w:szCs w:val="28"/>
        </w:rPr>
      </w:pPr>
      <w:r w:rsidRPr="00A31358">
        <w:rPr>
          <w:color w:val="00000A"/>
          <w:sz w:val="28"/>
          <w:szCs w:val="28"/>
        </w:rPr>
        <w:t>В рамках развивающих коррекционных подходов в целях коррекции проблемного по</w:t>
      </w:r>
      <w:r>
        <w:rPr>
          <w:color w:val="00000A"/>
          <w:sz w:val="28"/>
          <w:szCs w:val="28"/>
        </w:rPr>
        <w:t xml:space="preserve">ведения используются </w:t>
      </w:r>
      <w:proofErr w:type="spellStart"/>
      <w:r w:rsidRPr="00A31358">
        <w:rPr>
          <w:color w:val="00000A"/>
          <w:sz w:val="28"/>
          <w:szCs w:val="28"/>
        </w:rPr>
        <w:t>игротерапия</w:t>
      </w:r>
      <w:proofErr w:type="spellEnd"/>
      <w:r w:rsidRPr="00A31358">
        <w:rPr>
          <w:color w:val="00000A"/>
          <w:sz w:val="28"/>
          <w:szCs w:val="28"/>
        </w:rPr>
        <w:t xml:space="preserve">, когнитивная </w:t>
      </w:r>
      <w:r w:rsidRPr="00A31358">
        <w:rPr>
          <w:color w:val="00000A"/>
          <w:sz w:val="28"/>
          <w:szCs w:val="28"/>
        </w:rPr>
        <w:lastRenderedPageBreak/>
        <w:t>психотерапия и др., но как специальное направление сопровождения проблема выделена недостаточно чётко.  </w:t>
      </w:r>
      <w:r w:rsidRPr="00A31358">
        <w:rPr>
          <w:sz w:val="28"/>
          <w:szCs w:val="28"/>
        </w:rPr>
        <w:t>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подготовки, причём для детей с разной выраженностью нарушений (прежде всего, аутистических, но и других) подход к такой подготовке должен быть дифференцированным.</w:t>
      </w:r>
    </w:p>
    <w:p w:rsidR="00A31358" w:rsidRPr="00A31358" w:rsidRDefault="00A31358" w:rsidP="00A31358">
      <w:pPr>
        <w:shd w:val="clear" w:color="auto" w:fill="FFFFFF"/>
        <w:spacing w:after="0" w:line="240" w:lineRule="auto"/>
        <w:ind w:right="0" w:firstLine="533"/>
        <w:rPr>
          <w:sz w:val="28"/>
          <w:szCs w:val="28"/>
        </w:rPr>
      </w:pPr>
      <w:r w:rsidRPr="00A31358">
        <w:rPr>
          <w:sz w:val="28"/>
          <w:szCs w:val="28"/>
        </w:rPr>
        <w:t>Все задачи подготовки к школе можно разделить на: </w:t>
      </w:r>
    </w:p>
    <w:p w:rsidR="00A31358" w:rsidRPr="00A31358" w:rsidRDefault="00A31358" w:rsidP="00A31358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A31358">
        <w:rPr>
          <w:sz w:val="28"/>
          <w:szCs w:val="28"/>
        </w:rPr>
        <w:t>социально-коммуникативные, </w:t>
      </w:r>
    </w:p>
    <w:p w:rsidR="00A31358" w:rsidRPr="00A31358" w:rsidRDefault="00A31358" w:rsidP="00A31358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A31358">
        <w:rPr>
          <w:sz w:val="28"/>
          <w:szCs w:val="28"/>
        </w:rPr>
        <w:t>поведенческие,</w:t>
      </w:r>
    </w:p>
    <w:p w:rsidR="00A31358" w:rsidRPr="00A31358" w:rsidRDefault="00A31358" w:rsidP="00A31358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A31358">
        <w:rPr>
          <w:sz w:val="28"/>
          <w:szCs w:val="28"/>
        </w:rPr>
        <w:t>организационные,</w:t>
      </w:r>
    </w:p>
    <w:p w:rsidR="00A31358" w:rsidRPr="00A31358" w:rsidRDefault="00A31358" w:rsidP="00A31358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A31358">
        <w:rPr>
          <w:sz w:val="28"/>
          <w:szCs w:val="28"/>
        </w:rPr>
        <w:t>навыки самообслуживания и бытовые навыки,</w:t>
      </w:r>
    </w:p>
    <w:p w:rsidR="00A31358" w:rsidRPr="00A31358" w:rsidRDefault="00A31358" w:rsidP="00A31358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A31358">
        <w:rPr>
          <w:sz w:val="28"/>
          <w:szCs w:val="28"/>
        </w:rPr>
        <w:t>академические (основы чтения, письма, математики).</w:t>
      </w:r>
    </w:p>
    <w:p w:rsidR="00A31358" w:rsidRPr="00A31358" w:rsidRDefault="00A31358" w:rsidP="00A31358">
      <w:pPr>
        <w:shd w:val="clear" w:color="auto" w:fill="FFFFFF"/>
        <w:spacing w:after="0" w:line="240" w:lineRule="auto"/>
        <w:ind w:right="0" w:firstLine="533"/>
        <w:rPr>
          <w:sz w:val="28"/>
          <w:szCs w:val="28"/>
        </w:rPr>
      </w:pPr>
      <w:r w:rsidRPr="00A31358">
        <w:rPr>
          <w:sz w:val="28"/>
          <w:szCs w:val="28"/>
        </w:rPr>
        <w:t>Все эти задачи решаются в ходе пропедевтического периода, главная цель которого - подготовить ребенка с аутизмом к школьному обучению.</w:t>
      </w:r>
    </w:p>
    <w:p w:rsidR="00A31358" w:rsidRPr="00A31358" w:rsidRDefault="00A31358" w:rsidP="00A31358">
      <w:pPr>
        <w:shd w:val="clear" w:color="auto" w:fill="FFFFFF"/>
        <w:spacing w:after="0" w:line="240" w:lineRule="auto"/>
        <w:ind w:right="0" w:firstLine="0"/>
        <w:rPr>
          <w:color w:val="1A042A"/>
          <w:sz w:val="28"/>
          <w:szCs w:val="28"/>
        </w:rPr>
      </w:pPr>
      <w:r w:rsidRPr="00A31358">
        <w:rPr>
          <w:color w:val="1A042A"/>
          <w:sz w:val="28"/>
          <w:szCs w:val="28"/>
        </w:rPr>
        <w:t> </w:t>
      </w:r>
    </w:p>
    <w:p w:rsidR="00A31358" w:rsidRPr="00D05F9C" w:rsidRDefault="00A31358" w:rsidP="00B70127">
      <w:pPr>
        <w:spacing w:after="0" w:line="240" w:lineRule="auto"/>
        <w:ind w:right="0"/>
        <w:rPr>
          <w:sz w:val="28"/>
        </w:rPr>
      </w:pPr>
    </w:p>
    <w:p w:rsidR="00B70127" w:rsidRPr="00D05F9C" w:rsidRDefault="00B70127" w:rsidP="00B70127">
      <w:pPr>
        <w:spacing w:after="0" w:line="240" w:lineRule="auto"/>
        <w:ind w:right="0" w:firstLine="0"/>
        <w:jc w:val="left"/>
        <w:rPr>
          <w:sz w:val="28"/>
        </w:rPr>
      </w:pPr>
    </w:p>
    <w:p w:rsidR="00B70127" w:rsidRPr="00D05F9C" w:rsidRDefault="00B70127" w:rsidP="00B70127">
      <w:pPr>
        <w:spacing w:after="0" w:line="240" w:lineRule="auto"/>
        <w:ind w:right="0" w:firstLine="0"/>
        <w:jc w:val="left"/>
        <w:rPr>
          <w:sz w:val="28"/>
        </w:rPr>
      </w:pPr>
    </w:p>
    <w:p w:rsidR="00B70127" w:rsidRPr="00D05F9C" w:rsidRDefault="00B70127" w:rsidP="00B70127">
      <w:pPr>
        <w:spacing w:after="0" w:line="240" w:lineRule="auto"/>
        <w:ind w:right="0" w:firstLine="0"/>
        <w:jc w:val="left"/>
        <w:rPr>
          <w:sz w:val="28"/>
        </w:rPr>
      </w:pPr>
    </w:p>
    <w:p w:rsidR="00B70127" w:rsidRPr="00D05F9C" w:rsidRDefault="00B70127" w:rsidP="00B70127">
      <w:pPr>
        <w:spacing w:after="0" w:line="240" w:lineRule="auto"/>
        <w:ind w:right="0" w:firstLine="0"/>
        <w:jc w:val="left"/>
        <w:rPr>
          <w:sz w:val="28"/>
        </w:rPr>
      </w:pPr>
    </w:p>
    <w:p w:rsidR="00B70127" w:rsidRPr="00D05F9C" w:rsidRDefault="00B70127" w:rsidP="00B70127">
      <w:pPr>
        <w:spacing w:after="0" w:line="240" w:lineRule="auto"/>
        <w:ind w:right="0" w:firstLine="0"/>
        <w:jc w:val="left"/>
        <w:rPr>
          <w:sz w:val="28"/>
        </w:rPr>
      </w:pPr>
    </w:p>
    <w:p w:rsidR="00B70127" w:rsidRPr="00D05F9C" w:rsidRDefault="00B70127" w:rsidP="00B70127">
      <w:pPr>
        <w:spacing w:after="0" w:line="240" w:lineRule="auto"/>
        <w:ind w:right="0" w:firstLine="0"/>
        <w:jc w:val="left"/>
        <w:rPr>
          <w:sz w:val="28"/>
        </w:rPr>
      </w:pPr>
    </w:p>
    <w:p w:rsidR="00B70127" w:rsidRPr="00D05F9C" w:rsidRDefault="00B70127" w:rsidP="00B70127">
      <w:pPr>
        <w:spacing w:after="0" w:line="240" w:lineRule="auto"/>
        <w:ind w:right="0" w:firstLine="0"/>
        <w:jc w:val="left"/>
        <w:rPr>
          <w:sz w:val="28"/>
        </w:rPr>
      </w:pPr>
    </w:p>
    <w:p w:rsidR="00FE73A8" w:rsidRDefault="00FE73A8"/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55B"/>
    <w:multiLevelType w:val="multilevel"/>
    <w:tmpl w:val="E4B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A3E6A"/>
    <w:multiLevelType w:val="hybridMultilevel"/>
    <w:tmpl w:val="6044A7D6"/>
    <w:lvl w:ilvl="0" w:tplc="3D72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16C722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DEEC1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7DE372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D04CA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1C8698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BB2E1F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C045B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DDC597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43CE01FA"/>
    <w:multiLevelType w:val="hybridMultilevel"/>
    <w:tmpl w:val="E4B80390"/>
    <w:lvl w:ilvl="0" w:tplc="EA463FFE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090E59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1C0B8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644154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76B57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A8CFB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9C86912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563FC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F8782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28"/>
    <w:rsid w:val="00051E1C"/>
    <w:rsid w:val="001B3495"/>
    <w:rsid w:val="005B7D28"/>
    <w:rsid w:val="00776091"/>
    <w:rsid w:val="007E3AF5"/>
    <w:rsid w:val="007F39C3"/>
    <w:rsid w:val="00A31358"/>
    <w:rsid w:val="00B70127"/>
    <w:rsid w:val="00E74E17"/>
    <w:rsid w:val="00F22A65"/>
    <w:rsid w:val="00F3183E"/>
    <w:rsid w:val="00F64014"/>
    <w:rsid w:val="00FB7630"/>
    <w:rsid w:val="00FE73A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8A4F"/>
  <w15:chartTrackingRefBased/>
  <w15:docId w15:val="{2D621511-C106-4C1D-ADCA-2FC99DE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27"/>
    <w:pPr>
      <w:spacing w:after="13" w:line="387" w:lineRule="auto"/>
      <w:ind w:right="146" w:firstLine="703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31358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s1">
    <w:name w:val="s1"/>
    <w:basedOn w:val="a0"/>
    <w:rsid w:val="00A31358"/>
  </w:style>
  <w:style w:type="character" w:customStyle="1" w:styleId="apple-converted-space">
    <w:name w:val="apple-converted-space"/>
    <w:basedOn w:val="a0"/>
    <w:rsid w:val="00A31358"/>
  </w:style>
  <w:style w:type="paragraph" w:styleId="a3">
    <w:name w:val="Balloon Text"/>
    <w:basedOn w:val="a"/>
    <w:link w:val="a4"/>
    <w:uiPriority w:val="99"/>
    <w:semiHidden/>
    <w:unhideWhenUsed/>
    <w:rsid w:val="00E7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1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cp:lastPrinted>2020-08-10T13:07:00Z</cp:lastPrinted>
  <dcterms:created xsi:type="dcterms:W3CDTF">2020-08-10T07:42:00Z</dcterms:created>
  <dcterms:modified xsi:type="dcterms:W3CDTF">2020-08-10T13:15:00Z</dcterms:modified>
</cp:coreProperties>
</file>