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9D" w:rsidRDefault="002C6E9D" w:rsidP="002C6E9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Аннотация к д</w:t>
      </w:r>
      <w:r>
        <w:rPr>
          <w:b/>
          <w:bCs/>
          <w:sz w:val="28"/>
          <w:szCs w:val="28"/>
        </w:rPr>
        <w:t xml:space="preserve">ополнительной общеразвивающей программе </w:t>
      </w:r>
    </w:p>
    <w:p w:rsidR="002C6E9D" w:rsidRDefault="002C6E9D" w:rsidP="002C6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социально-гуманитарной направленности </w:t>
      </w:r>
    </w:p>
    <w:p w:rsidR="002C6E9D" w:rsidRDefault="002C6E9D" w:rsidP="002C6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АБВГДейка</w:t>
      </w:r>
      <w:proofErr w:type="spellEnd"/>
      <w:r>
        <w:rPr>
          <w:b/>
          <w:bCs/>
          <w:sz w:val="28"/>
          <w:szCs w:val="28"/>
        </w:rPr>
        <w:t>»</w:t>
      </w:r>
    </w:p>
    <w:p w:rsidR="002C6E9D" w:rsidRDefault="002C6E9D" w:rsidP="002C6E9D">
      <w:pPr>
        <w:jc w:val="both"/>
        <w:rPr>
          <w:color w:val="000000"/>
          <w:sz w:val="28"/>
        </w:rPr>
      </w:pPr>
      <w:r>
        <w:rPr>
          <w:sz w:val="28"/>
        </w:rPr>
        <w:t>Разработка дополнительной общеразвивающей программы «</w:t>
      </w:r>
      <w:proofErr w:type="spellStart"/>
      <w:r>
        <w:rPr>
          <w:sz w:val="28"/>
        </w:rPr>
        <w:t>АБВГДейка</w:t>
      </w:r>
      <w:proofErr w:type="spellEnd"/>
      <w:r>
        <w:rPr>
          <w:sz w:val="28"/>
        </w:rPr>
        <w:t xml:space="preserve">» (далее Программа) обусловлена поиском путей совершенствования процесса подготовки к обучению грамоте детей старшего дошкольного возраста. </w:t>
      </w:r>
      <w:r>
        <w:rPr>
          <w:color w:val="000000"/>
          <w:sz w:val="28"/>
        </w:rPr>
        <w:t>Обучение чтению дошкольников - важный этап при подготовке детей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2C6E9D" w:rsidRDefault="002C6E9D" w:rsidP="002C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программы: социально-гуманитарная. </w:t>
      </w:r>
    </w:p>
    <w:p w:rsidR="002C6E9D" w:rsidRDefault="002C6E9D" w:rsidP="002C6E9D">
      <w:pPr>
        <w:jc w:val="both"/>
        <w:rPr>
          <w:bCs/>
          <w:sz w:val="28"/>
        </w:rPr>
      </w:pPr>
      <w:r>
        <w:rPr>
          <w:b/>
          <w:bCs/>
          <w:sz w:val="28"/>
        </w:rPr>
        <w:t>Цель программы</w:t>
      </w:r>
      <w:r>
        <w:rPr>
          <w:bCs/>
          <w:sz w:val="28"/>
        </w:rPr>
        <w:t>: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времени.</w:t>
      </w:r>
    </w:p>
    <w:p w:rsidR="002C6E9D" w:rsidRDefault="002C6E9D" w:rsidP="002C6E9D">
      <w:pPr>
        <w:jc w:val="both"/>
        <w:rPr>
          <w:sz w:val="28"/>
        </w:rPr>
      </w:pPr>
      <w:r>
        <w:rPr>
          <w:b/>
          <w:bCs/>
          <w:sz w:val="28"/>
        </w:rPr>
        <w:t>Задачи:</w:t>
      </w:r>
    </w:p>
    <w:p w:rsidR="002C6E9D" w:rsidRDefault="002C6E9D" w:rsidP="002C6E9D">
      <w:pPr>
        <w:jc w:val="both"/>
        <w:rPr>
          <w:sz w:val="28"/>
        </w:rPr>
      </w:pPr>
      <w:r>
        <w:rPr>
          <w:sz w:val="28"/>
        </w:rPr>
        <w:t>Обучающие:</w:t>
      </w:r>
    </w:p>
    <w:p w:rsidR="002C6E9D" w:rsidRDefault="002C6E9D" w:rsidP="002C6E9D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Поэтапное обучение детей чтению.</w:t>
      </w:r>
    </w:p>
    <w:p w:rsidR="002C6E9D" w:rsidRDefault="002C6E9D" w:rsidP="002C6E9D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Актуализация знаний детей о звуках и буквах алфавита (понятия и признаки гласных и согласных звуков, звукобуквенный анализ и синтез).</w:t>
      </w:r>
    </w:p>
    <w:p w:rsidR="002C6E9D" w:rsidRDefault="002C6E9D" w:rsidP="002C6E9D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Учить детей составлять предложения с заданным количеством слов, а также различным способом делением слов на слоги, пользуясь моделями слов и слогов.</w:t>
      </w:r>
    </w:p>
    <w:p w:rsidR="002C6E9D" w:rsidRDefault="002C6E9D" w:rsidP="002C6E9D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Учить ребенка выделять на слух звук из слова и слога (звуковой анализ слова).</w:t>
      </w:r>
    </w:p>
    <w:p w:rsidR="002C6E9D" w:rsidRDefault="002C6E9D" w:rsidP="002C6E9D">
      <w:pPr>
        <w:jc w:val="both"/>
        <w:rPr>
          <w:sz w:val="28"/>
        </w:rPr>
      </w:pPr>
      <w:r>
        <w:rPr>
          <w:sz w:val="28"/>
        </w:rPr>
        <w:t>Развивающие:</w:t>
      </w:r>
    </w:p>
    <w:p w:rsidR="002C6E9D" w:rsidRDefault="002C6E9D" w:rsidP="002C6E9D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Развитие логического и ассоциативного мышления, зрительного и слухового внимания, памяти; фонематического слуха и восприятия: </w:t>
      </w:r>
    </w:p>
    <w:p w:rsidR="002C6E9D" w:rsidRDefault="002C6E9D" w:rsidP="002C6E9D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Развитие звукобуквенного и слогового анализа и синтеза; </w:t>
      </w:r>
    </w:p>
    <w:p w:rsidR="002C6E9D" w:rsidRDefault="002C6E9D" w:rsidP="002C6E9D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Развитие навыков плавного слогового чтения.</w:t>
      </w:r>
    </w:p>
    <w:p w:rsidR="002C6E9D" w:rsidRDefault="002C6E9D" w:rsidP="002C6E9D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 xml:space="preserve">Формировать элементарные графические умения </w:t>
      </w:r>
    </w:p>
    <w:p w:rsidR="002C6E9D" w:rsidRDefault="002C6E9D" w:rsidP="002C6E9D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Развивать коммуникативную, регулятивную функции речи.</w:t>
      </w:r>
    </w:p>
    <w:p w:rsidR="002C6E9D" w:rsidRDefault="002C6E9D" w:rsidP="002C6E9D">
      <w:pPr>
        <w:jc w:val="both"/>
        <w:rPr>
          <w:sz w:val="28"/>
        </w:rPr>
      </w:pPr>
      <w:r>
        <w:rPr>
          <w:sz w:val="28"/>
        </w:rPr>
        <w:t>Воспитательные:</w:t>
      </w:r>
    </w:p>
    <w:p w:rsidR="002C6E9D" w:rsidRDefault="002C6E9D" w:rsidP="002C6E9D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Воспитание любви и уважения к русскому языку.</w:t>
      </w:r>
    </w:p>
    <w:p w:rsidR="002C6E9D" w:rsidRDefault="002C6E9D" w:rsidP="002C6E9D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Формирование интереса к чтению.</w:t>
      </w:r>
    </w:p>
    <w:p w:rsidR="002C6E9D" w:rsidRDefault="002C6E9D" w:rsidP="002C6E9D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 xml:space="preserve">Воспитывать отзывчивость, желание помочь другому (животному или сказочному персонажу). </w:t>
      </w:r>
    </w:p>
    <w:p w:rsidR="002C6E9D" w:rsidRDefault="002C6E9D" w:rsidP="002C6E9D">
      <w:pPr>
        <w:numPr>
          <w:ilvl w:val="0"/>
          <w:numId w:val="3"/>
        </w:numPr>
        <w:contextualSpacing/>
        <w:jc w:val="both"/>
        <w:rPr>
          <w:sz w:val="28"/>
        </w:rPr>
      </w:pPr>
      <w:r>
        <w:rPr>
          <w:sz w:val="28"/>
        </w:rPr>
        <w:t>Выработка у детей волевых качеств.</w:t>
      </w:r>
    </w:p>
    <w:p w:rsidR="002C6E9D" w:rsidRDefault="002C6E9D" w:rsidP="002C6E9D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В основу данной программы положены такие </w:t>
      </w:r>
      <w:r>
        <w:rPr>
          <w:bCs/>
          <w:sz w:val="28"/>
          <w:szCs w:val="28"/>
        </w:rPr>
        <w:t>дидактические принципы</w:t>
      </w:r>
      <w:r>
        <w:rPr>
          <w:sz w:val="28"/>
          <w:szCs w:val="28"/>
        </w:rPr>
        <w:t>, как переход от простого к сложному, системность и концентричность при изучении материала. Который подобран с учетом актуальности той или иной темы для детей старшего и подготовительного к школе возраста.</w:t>
      </w:r>
    </w:p>
    <w:p w:rsidR="002C6E9D" w:rsidRDefault="002C6E9D" w:rsidP="002C6E9D">
      <w:pPr>
        <w:pStyle w:val="Standard"/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Программа составлена по принципу последовательного практического изучения различных направлений (тем) занятий. Каждое занятие является комплексным. </w:t>
      </w:r>
    </w:p>
    <w:p w:rsidR="002C6E9D" w:rsidRDefault="002C6E9D" w:rsidP="002C6E9D">
      <w:pPr>
        <w:jc w:val="both"/>
        <w:rPr>
          <w:sz w:val="28"/>
        </w:rPr>
      </w:pPr>
      <w:r>
        <w:rPr>
          <w:bCs/>
          <w:sz w:val="28"/>
        </w:rPr>
        <w:t xml:space="preserve">Особенность </w:t>
      </w:r>
      <w:r>
        <w:rPr>
          <w:sz w:val="28"/>
        </w:rPr>
        <w:t>заключается в том, что, обучение и развитие детей происходит не в традиционной форме урока, а в дидактической игре.</w:t>
      </w:r>
    </w:p>
    <w:p w:rsidR="002C6E9D" w:rsidRDefault="002C6E9D" w:rsidP="002C6E9D">
      <w:pPr>
        <w:jc w:val="both"/>
        <w:rPr>
          <w:sz w:val="28"/>
        </w:rPr>
      </w:pPr>
      <w:r>
        <w:rPr>
          <w:sz w:val="28"/>
          <w:szCs w:val="28"/>
        </w:rPr>
        <w:t>В ходе ее реализации происходит коррекция зрительного</w:t>
      </w:r>
      <w:r>
        <w:rPr>
          <w:sz w:val="28"/>
        </w:rPr>
        <w:t xml:space="preserve"> и слухового восприятия, памяти, внимания, фонематического слуха и восприятия, мышления; логического и ассоциативного. Овладение навыками уверенного слогового чтения. Приобретения умения безошибочно составлять звуковые схемы слов, иметь развитый фонематический слух и т. д. Методики, приемы и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</w:t>
      </w:r>
    </w:p>
    <w:p w:rsidR="002C6E9D" w:rsidRDefault="002C6E9D" w:rsidP="002C6E9D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включает в себя обязательный минимум информации, позволяющий существенно расширить знания, умения и навыки в области социально-гуманитарной деятельности и строится на сотрудничестве педагога и ребенка.</w:t>
      </w:r>
    </w:p>
    <w:p w:rsidR="002C6E9D" w:rsidRDefault="002C6E9D" w:rsidP="002C6E9D">
      <w:pPr>
        <w:pStyle w:val="Standard"/>
        <w:ind w:right="-284"/>
        <w:jc w:val="both"/>
        <w:rPr>
          <w:rFonts w:eastAsia="Calibri"/>
          <w:bCs/>
          <w:spacing w:val="12"/>
          <w:sz w:val="28"/>
          <w:szCs w:val="28"/>
          <w:shd w:val="clear" w:color="auto" w:fill="FFFFFF"/>
        </w:rPr>
      </w:pP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Дополнительная общеразвивающая программа «</w:t>
      </w:r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АБВГДейка</w:t>
      </w:r>
      <w:bookmarkStart w:id="0" w:name="_GoBack"/>
      <w:bookmarkEnd w:id="0"/>
      <w:r>
        <w:rPr>
          <w:rFonts w:eastAsia="Calibri"/>
          <w:bCs/>
          <w:spacing w:val="12"/>
          <w:sz w:val="28"/>
          <w:szCs w:val="28"/>
          <w:shd w:val="clear" w:color="auto" w:fill="FFFFFF"/>
        </w:rPr>
        <w:t>» предназначена для детей старшего дошкольного возраста (5-8 лет).</w:t>
      </w:r>
    </w:p>
    <w:p w:rsidR="002C6E9D" w:rsidRDefault="002C6E9D" w:rsidP="002C6E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программы ориентировано на группу детей до 8-10 человек, 144 учебных часа.</w:t>
      </w:r>
    </w:p>
    <w:p w:rsidR="002C6E9D" w:rsidRDefault="002C6E9D" w:rsidP="002C6E9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состоит из двух курсов:</w:t>
      </w:r>
    </w:p>
    <w:p w:rsidR="002C6E9D" w:rsidRDefault="002C6E9D" w:rsidP="002C6E9D">
      <w:pPr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 «В мире звуков и букв» (5-6 лет);</w:t>
      </w:r>
    </w:p>
    <w:p w:rsidR="002C6E9D" w:rsidRDefault="002C6E9D" w:rsidP="002C6E9D">
      <w:pPr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- «Учимся читать»</w:t>
      </w:r>
    </w:p>
    <w:p w:rsidR="002C6E9D" w:rsidRDefault="002C6E9D" w:rsidP="002C6E9D">
      <w:pPr>
        <w:pStyle w:val="Standard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2C6E9D" w:rsidRDefault="002C6E9D" w:rsidP="002C6E9D">
      <w:pPr>
        <w:pStyle w:val="Standard"/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«В мире звуков и букв»</w:t>
      </w:r>
    </w:p>
    <w:p w:rsidR="002C6E9D" w:rsidRDefault="002C6E9D" w:rsidP="002C6E9D">
      <w:pPr>
        <w:pStyle w:val="Standard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 должен: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Уметь составлять предложения из двух-четырех слов.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Членить простые предложения на слова.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Делить слова на слоги.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Определять место звука в слове.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Самостоятельно составлять предложение.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Составлять рассказ с заданным количеством предложений.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Самим составлять звуковые схемы слов.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Давать характеристику звуку.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Уметь работать с кассой букв.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Использовать в речи синонимы, антонимы, существительные с обобщающим значением.</w:t>
      </w:r>
    </w:p>
    <w:p w:rsidR="002C6E9D" w:rsidRDefault="002C6E9D" w:rsidP="002C6E9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Точно отвечать на поставленные вопросы педагога.</w:t>
      </w:r>
    </w:p>
    <w:p w:rsidR="002C6E9D" w:rsidRDefault="002C6E9D" w:rsidP="002C6E9D">
      <w:pPr>
        <w:pStyle w:val="Standard"/>
        <w:ind w:right="-284"/>
        <w:jc w:val="both"/>
        <w:rPr>
          <w:b/>
          <w:sz w:val="28"/>
          <w:szCs w:val="28"/>
        </w:rPr>
      </w:pPr>
    </w:p>
    <w:p w:rsidR="002C6E9D" w:rsidRDefault="002C6E9D" w:rsidP="002C6E9D">
      <w:pPr>
        <w:pStyle w:val="Standard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2C6E9D" w:rsidRDefault="002C6E9D" w:rsidP="002C6E9D">
      <w:pPr>
        <w:pStyle w:val="Standard"/>
        <w:ind w:right="-28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курсу «Учимся читать»</w:t>
      </w:r>
      <w:r>
        <w:rPr>
          <w:b/>
          <w:i/>
          <w:sz w:val="28"/>
          <w:szCs w:val="28"/>
        </w:rPr>
        <w:t xml:space="preserve"> </w:t>
      </w:r>
    </w:p>
    <w:p w:rsidR="002C6E9D" w:rsidRDefault="002C6E9D" w:rsidP="002C6E9D">
      <w:pPr>
        <w:pStyle w:val="Standard"/>
        <w:ind w:righ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 должен: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Строить сложные предложения разных видов.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Составлять рассказы по серии картин.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Находить слова с определенным звуком.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Знать пословицы, поговорки, скороговорки.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Уметь разгадывать ребусы, кроссворды.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Членить на слоги двух, трехсложные слова с открытыми слогами.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Составлять слова из слогов.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Делать </w:t>
      </w:r>
      <w:proofErr w:type="spellStart"/>
      <w:proofErr w:type="gramStart"/>
      <w:r>
        <w:rPr>
          <w:sz w:val="28"/>
        </w:rPr>
        <w:t>звуко</w:t>
      </w:r>
      <w:proofErr w:type="spellEnd"/>
      <w:r>
        <w:rPr>
          <w:sz w:val="28"/>
        </w:rPr>
        <w:t>-буквенный</w:t>
      </w:r>
      <w:proofErr w:type="gramEnd"/>
      <w:r>
        <w:rPr>
          <w:sz w:val="28"/>
        </w:rPr>
        <w:t xml:space="preserve"> анализ слов.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Знать и называть все буквы алфавита.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Уметь составлять схемы слов, предложений.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Устанавливать порядок звуков в слове.</w:t>
      </w:r>
    </w:p>
    <w:p w:rsidR="002C6E9D" w:rsidRDefault="002C6E9D" w:rsidP="002C6E9D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Владение сознательным, плавным чтением.</w:t>
      </w:r>
    </w:p>
    <w:p w:rsidR="002C6E9D" w:rsidRDefault="002C6E9D" w:rsidP="002C6E9D">
      <w:pPr>
        <w:pStyle w:val="Default"/>
        <w:spacing w:line="360" w:lineRule="auto"/>
        <w:ind w:firstLine="709"/>
        <w:jc w:val="center"/>
        <w:rPr>
          <w:b/>
          <w:color w:val="auto"/>
          <w:sz w:val="32"/>
          <w:szCs w:val="32"/>
        </w:rPr>
      </w:pPr>
    </w:p>
    <w:p w:rsidR="004100C0" w:rsidRDefault="002C6E9D"/>
    <w:sectPr w:rsidR="0041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0DE"/>
    <w:multiLevelType w:val="hybridMultilevel"/>
    <w:tmpl w:val="9CFA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93C"/>
    <w:multiLevelType w:val="hybridMultilevel"/>
    <w:tmpl w:val="724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3EF"/>
    <w:multiLevelType w:val="hybridMultilevel"/>
    <w:tmpl w:val="075E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1B89"/>
    <w:multiLevelType w:val="multilevel"/>
    <w:tmpl w:val="090A1E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5DBF301E"/>
    <w:multiLevelType w:val="multilevel"/>
    <w:tmpl w:val="3A508D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9D"/>
    <w:rsid w:val="0014471F"/>
    <w:rsid w:val="0029686B"/>
    <w:rsid w:val="002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5E45"/>
  <w15:chartTrackingRefBased/>
  <w15:docId w15:val="{54057D83-B827-4C91-89CF-CFD993D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9D"/>
    <w:pPr>
      <w:ind w:left="708"/>
    </w:pPr>
  </w:style>
  <w:style w:type="paragraph" w:customStyle="1" w:styleId="Default">
    <w:name w:val="Default"/>
    <w:rsid w:val="002C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E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2021-08-19T13:14:00Z</dcterms:created>
  <dcterms:modified xsi:type="dcterms:W3CDTF">2021-08-19T13:16:00Z</dcterms:modified>
</cp:coreProperties>
</file>