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4F8" w:rsidRPr="00613EC8" w:rsidRDefault="009D54F8" w:rsidP="00613EC8">
      <w:pPr>
        <w:jc w:val="center"/>
        <w:rPr>
          <w:b/>
        </w:rPr>
      </w:pPr>
      <w:r w:rsidRPr="009D54F8">
        <w:rPr>
          <w:b/>
        </w:rPr>
        <w:t>АННОТАЦИЯ</w:t>
      </w:r>
    </w:p>
    <w:p w:rsidR="009D54F8" w:rsidRPr="009D54F8" w:rsidRDefault="00613EC8" w:rsidP="00613EC8">
      <w:pPr>
        <w:spacing w:after="0" w:line="240" w:lineRule="auto"/>
        <w:jc w:val="both"/>
      </w:pPr>
      <w:r>
        <w:t xml:space="preserve">       </w:t>
      </w:r>
      <w:r w:rsidR="009D54F8" w:rsidRPr="009D54F8">
        <w:t>Н</w:t>
      </w:r>
      <w:r>
        <w:t>астоящая адаптированная</w:t>
      </w:r>
      <w:r w:rsidR="009D54F8" w:rsidRPr="009D54F8">
        <w:t xml:space="preserve"> </w:t>
      </w:r>
      <w:r>
        <w:t>образовательная программа</w:t>
      </w:r>
      <w:r w:rsidR="009D54F8" w:rsidRPr="009D54F8">
        <w:t xml:space="preserve"> дошкольного образования для детей с расстройствами аутистического спектра (РАС) Муниципального автономного дошкольного образовательного учреждения детского сада № 32 г. Липецка (далее Программа)  разработана с целью обеспечения равенства возможностей коррекции и (или) компенсации нарушений развития, достижения возможно более высокого уровня социальной адаптации или социализации, оптимизации развития детей с РАС в период дошкольного детства независимо от места жительства, пола, национальности, языка, социального статуса и других особенностей и адаптирована с учетом особенностей их психофизического развития, индивидуальных возможностей, направленная на коррекцию и компенсацию нарушений развития и социальную адаптацию данной категории детей дошкольного возраста. </w:t>
      </w:r>
    </w:p>
    <w:p w:rsidR="009D54F8" w:rsidRPr="009D54F8" w:rsidRDefault="00613EC8" w:rsidP="00613EC8">
      <w:pPr>
        <w:spacing w:after="0" w:line="240" w:lineRule="auto"/>
        <w:jc w:val="both"/>
      </w:pPr>
      <w:r>
        <w:t xml:space="preserve">      </w:t>
      </w:r>
      <w:r w:rsidR="009D54F8" w:rsidRPr="009D54F8">
        <w:t xml:space="preserve">Дифференциация образовательного процесса опирается на выделение определённых подгрупп детей с РАС на основе особенностей, непосредственно связанных с аутизмом, в соответствии с уровнем необходимой поддержки. </w:t>
      </w:r>
    </w:p>
    <w:p w:rsidR="009D54F8" w:rsidRPr="009D54F8" w:rsidRDefault="00613EC8" w:rsidP="00613EC8">
      <w:pPr>
        <w:spacing w:after="0" w:line="240" w:lineRule="auto"/>
        <w:jc w:val="both"/>
      </w:pPr>
      <w:r>
        <w:t xml:space="preserve">      </w:t>
      </w:r>
      <w:r w:rsidR="009D54F8" w:rsidRPr="009D54F8">
        <w:t xml:space="preserve">Индивидуализация образовательного процесса обеспечивается возможностью использования индивидуальных программ и учебных планов на основе регулярного контроля за ходом образовательного процесса с использованием диагностических методов и соответствующих тестов.  </w:t>
      </w:r>
    </w:p>
    <w:p w:rsidR="009D54F8" w:rsidRPr="009D54F8" w:rsidRDefault="00613EC8" w:rsidP="00613EC8">
      <w:pPr>
        <w:spacing w:after="0" w:line="240" w:lineRule="auto"/>
        <w:jc w:val="both"/>
      </w:pPr>
      <w:r>
        <w:t xml:space="preserve">      </w:t>
      </w:r>
      <w:r w:rsidR="009D54F8" w:rsidRPr="009D54F8">
        <w:t xml:space="preserve">Основными признаками РАС являются качественные нарушения социального взаимодействия, вербальной и невербальной коммуникации и ограниченные, стереотипные и повторяющиеся паттерны интересов, поведения и видов деятельности.  Эти особенности прямо связаны с социальной жизнью человека, их нарушение всегда затрудняет социальную адаптацию. Эти же признаки лежат в основе особых образовательных потребностей, обучающихся с РАС.  </w:t>
      </w:r>
    </w:p>
    <w:p w:rsidR="009D54F8" w:rsidRPr="009D54F8" w:rsidRDefault="00613EC8" w:rsidP="00613EC8">
      <w:pPr>
        <w:spacing w:after="0" w:line="240" w:lineRule="auto"/>
        <w:jc w:val="both"/>
      </w:pPr>
      <w:r>
        <w:t xml:space="preserve">      </w:t>
      </w:r>
      <w:r w:rsidR="009D54F8" w:rsidRPr="009D54F8">
        <w:t xml:space="preserve">В психолого-педагогическом отношении дети с РАС выделены в особую группу, поскольку взаимодействие с другими людьми (в том числе, с родителями и педагогами) строится иначе, чем при других нарушениях развития, в связи с качественными нарушениями коммуникации и социального взаимодействия. Решению традиционных задач дошкольного образования должно предшествовать хотя бы частичное преодоление, смягчение обусловленных аутизмом трудностей, прежде всего социально-коммуникативных и поведенческих. В противном случае достижение целевых ориентиров в определённых Федеральным государственным образовательным стандартом (ФГОС) дошкольного образования (ДО) образовательных областях становится весьма проблематичным.  </w:t>
      </w:r>
    </w:p>
    <w:p w:rsidR="009D54F8" w:rsidRPr="009D54F8" w:rsidRDefault="00613EC8" w:rsidP="00613EC8">
      <w:pPr>
        <w:spacing w:after="0" w:line="240" w:lineRule="auto"/>
        <w:jc w:val="both"/>
      </w:pPr>
      <w:r>
        <w:t xml:space="preserve">      </w:t>
      </w:r>
      <w:r w:rsidR="009D54F8" w:rsidRPr="009D54F8">
        <w:t xml:space="preserve">Отмеченные особенности развития детей с РАС, позволяют, несмотря на крайнюю </w:t>
      </w:r>
      <w:proofErr w:type="spellStart"/>
      <w:r w:rsidR="009D54F8" w:rsidRPr="009D54F8">
        <w:t>полиморфность</w:t>
      </w:r>
      <w:proofErr w:type="spellEnd"/>
      <w:r w:rsidR="009D54F8" w:rsidRPr="009D54F8">
        <w:t xml:space="preserve"> этой группы, выделить особые образовательные потребности обучающихся с РАС и определить для каждой из этих особых </w:t>
      </w:r>
      <w:r w:rsidR="009D54F8" w:rsidRPr="009D54F8">
        <w:lastRenderedPageBreak/>
        <w:t xml:space="preserve">образовательных потребностей спектр потенциальных образовательных решений и необходимых для этого особых образовательных условий.   </w:t>
      </w:r>
    </w:p>
    <w:p w:rsidR="009D54F8" w:rsidRPr="009D54F8" w:rsidRDefault="00613EC8" w:rsidP="00613EC8">
      <w:pPr>
        <w:spacing w:after="0" w:line="240" w:lineRule="auto"/>
        <w:jc w:val="both"/>
      </w:pPr>
      <w:r>
        <w:t xml:space="preserve">      </w:t>
      </w:r>
      <w:bookmarkStart w:id="0" w:name="_GoBack"/>
      <w:bookmarkEnd w:id="0"/>
      <w:r w:rsidR="009D54F8" w:rsidRPr="009D54F8">
        <w:t xml:space="preserve">Очень важно, что не только степень выраженности отмеченных проявлений, но и их генез могут быть различными, что создаёт очень большие сложности для разработки методических рекомендаций по коррекции РАС у детей дошкольного возраста, и что учтено при разработке настоящей программы. </w:t>
      </w:r>
    </w:p>
    <w:p w:rsidR="00FE73A8" w:rsidRDefault="00FE73A8" w:rsidP="00613EC8">
      <w:pPr>
        <w:spacing w:after="0" w:line="240" w:lineRule="auto"/>
        <w:jc w:val="both"/>
      </w:pPr>
    </w:p>
    <w:sectPr w:rsidR="00FE7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4BE"/>
    <w:rsid w:val="001B3495"/>
    <w:rsid w:val="00613EC8"/>
    <w:rsid w:val="009D54F8"/>
    <w:rsid w:val="00D874BE"/>
    <w:rsid w:val="00FE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CA90A"/>
  <w15:chartTrackingRefBased/>
  <w15:docId w15:val="{31FE4965-012D-456A-BD99-2005B251D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2636</Characters>
  <Application>Microsoft Office Word</Application>
  <DocSecurity>0</DocSecurity>
  <Lines>21</Lines>
  <Paragraphs>6</Paragraphs>
  <ScaleCrop>false</ScaleCrop>
  <Company>Hewlett-Packard Company</Company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Натали</cp:lastModifiedBy>
  <cp:revision>3</cp:revision>
  <dcterms:created xsi:type="dcterms:W3CDTF">2021-03-04T08:14:00Z</dcterms:created>
  <dcterms:modified xsi:type="dcterms:W3CDTF">2021-08-26T14:02:00Z</dcterms:modified>
</cp:coreProperties>
</file>