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095" w:rsidRPr="001F0095" w:rsidRDefault="001F0095" w:rsidP="001F0095">
      <w:pPr>
        <w:jc w:val="center"/>
        <w:rPr>
          <w:b/>
        </w:rPr>
      </w:pPr>
      <w:r w:rsidRPr="001F0095">
        <w:rPr>
          <w:b/>
        </w:rPr>
        <w:t>Особенности образовательной деятельности разных видов и культурных практик</w:t>
      </w:r>
    </w:p>
    <w:p w:rsidR="001F0095" w:rsidRDefault="001F0095" w:rsidP="001F0095">
      <w:pPr>
        <w:spacing w:after="0" w:line="240" w:lineRule="auto"/>
        <w:jc w:val="both"/>
      </w:pPr>
      <w:r>
        <w:t xml:space="preserve">    </w:t>
      </w:r>
      <w:r>
        <w:t>Развитие ребёнка в образовательном процессе детского сада осуществляется целостно в процессе всей его жизнедеятельности.</w:t>
      </w:r>
    </w:p>
    <w:p w:rsidR="001F0095" w:rsidRDefault="001F0095" w:rsidP="001F0095">
      <w:pPr>
        <w:spacing w:after="0" w:line="240" w:lineRule="auto"/>
        <w:jc w:val="both"/>
      </w:pPr>
      <w:r>
        <w:t xml:space="preserve">    </w:t>
      </w:r>
      <w:r>
        <w:t>Решение программных задач осуществляется в разных формах:</w:t>
      </w:r>
    </w:p>
    <w:p w:rsidR="001F0095" w:rsidRDefault="001F0095" w:rsidP="001F0095">
      <w:pPr>
        <w:spacing w:after="0" w:line="240" w:lineRule="auto"/>
        <w:jc w:val="both"/>
      </w:pPr>
      <w:r>
        <w:t xml:space="preserve">- </w:t>
      </w:r>
      <w:r>
        <w:t>специально организованной образовательной деятельности;</w:t>
      </w:r>
    </w:p>
    <w:p w:rsidR="001F0095" w:rsidRDefault="001F0095" w:rsidP="001F0095">
      <w:pPr>
        <w:spacing w:after="0" w:line="240" w:lineRule="auto"/>
        <w:jc w:val="both"/>
      </w:pPr>
      <w:r>
        <w:t xml:space="preserve">- </w:t>
      </w:r>
      <w:r>
        <w:t>образовательной деятельности, осуществляемой в режимных моментах;</w:t>
      </w:r>
    </w:p>
    <w:p w:rsidR="001F0095" w:rsidRDefault="001F0095" w:rsidP="001F0095">
      <w:pPr>
        <w:spacing w:after="0" w:line="240" w:lineRule="auto"/>
        <w:jc w:val="both"/>
      </w:pPr>
      <w:r>
        <w:t xml:space="preserve">- </w:t>
      </w:r>
      <w:r>
        <w:t>в самостоятельной деятельности детей.</w:t>
      </w:r>
    </w:p>
    <w:p w:rsidR="001F0095" w:rsidRDefault="001F0095" w:rsidP="001F0095">
      <w:pPr>
        <w:spacing w:after="0" w:line="240" w:lineRule="auto"/>
        <w:jc w:val="both"/>
      </w:pPr>
      <w:r>
        <w:t xml:space="preserve">    </w:t>
      </w:r>
      <w:r>
        <w:t>Основной формой организации образовательного процесса является образовательная ситуация - форма совместной деятельности педагога и детей, которая планируется и целенаправленно организуется педагогом с целью решения определённых задач развития, воспитания и обучения. Особенностью такого рода организованной образовательной деятельности является обязательное получение образовательного результата (рассказа, рисунка, поделки, нового знания или переживания и т.п.)</w:t>
      </w:r>
    </w:p>
    <w:p w:rsidR="001F0095" w:rsidRDefault="001F0095" w:rsidP="001F0095">
      <w:pPr>
        <w:spacing w:after="0" w:line="240" w:lineRule="auto"/>
        <w:jc w:val="both"/>
      </w:pPr>
      <w:r>
        <w:t xml:space="preserve">     </w:t>
      </w:r>
      <w:r>
        <w:t>Главные задачи образовательных ситуаций - формирование у детей новых умений в разных видах деятельности и представлений, обобщение знаний по теме, развитие способности рассуждать и делать выводы.</w:t>
      </w:r>
    </w:p>
    <w:p w:rsidR="001F0095" w:rsidRDefault="001F0095" w:rsidP="001F0095">
      <w:pPr>
        <w:spacing w:after="0" w:line="240" w:lineRule="auto"/>
        <w:jc w:val="both"/>
      </w:pPr>
      <w:r>
        <w:t xml:space="preserve">     </w:t>
      </w:r>
      <w:r>
        <w:t>В процессе непосредственно организованной образовательной деятельности воспитатель создаёт разнообразные образовательные ситуации, побуждающие детей применять свои знания и умения, активно искать новые пути решения возникшей в ситуации задачи, проявлять эмоциональную отзывчивость и творчество. Активно используются игровые приёмы, разнообразные виды наглядности. Участие в решении образовательных ситуаций подготавливает детей к школьному обучению.</w:t>
      </w:r>
    </w:p>
    <w:p w:rsidR="001F0095" w:rsidRDefault="001F0095" w:rsidP="001F0095">
      <w:pPr>
        <w:spacing w:after="0" w:line="240" w:lineRule="auto"/>
        <w:jc w:val="both"/>
      </w:pPr>
      <w:r>
        <w:t xml:space="preserve">     </w:t>
      </w:r>
      <w:r>
        <w:t>Образовательные ситуации включаются и в образовательную деятельность в режимных моментах. Они направлены на закрепление имеющихся у детей знаний и умений, их применение в новых условиях, проявление ребёнком активности, самостоятельности и творчества. Создание образовательных ситуаций помогает педагогу развить детскую инициативу, через постановку перед детьми проблемы, требующей самостоятельного решения, через привлечение внимания детей к материалам для экспериментирования, для продуктивного творчества.</w:t>
      </w:r>
    </w:p>
    <w:p w:rsidR="001F0095" w:rsidRDefault="001F0095" w:rsidP="001F0095">
      <w:pPr>
        <w:spacing w:after="0" w:line="240" w:lineRule="auto"/>
        <w:jc w:val="both"/>
      </w:pPr>
      <w:r>
        <w:t xml:space="preserve">     </w:t>
      </w:r>
      <w:r>
        <w:t xml:space="preserve">Образовательная деятельность основана на организации педагогом видов деятельности, заданных ФГОС ДО.  </w:t>
      </w:r>
    </w:p>
    <w:p w:rsidR="001F0095" w:rsidRDefault="001F0095" w:rsidP="001F0095">
      <w:pPr>
        <w:spacing w:after="0" w:line="240" w:lineRule="auto"/>
        <w:jc w:val="both"/>
      </w:pPr>
      <w:r>
        <w:t xml:space="preserve">     </w:t>
      </w:r>
      <w:r>
        <w:t>Игровая деятельность является ведущей деятельностью ребёнка дошкольного возраста. В организованной образовательной деятельности она выступает как основа для интеграции всех других видов деятельности.</w:t>
      </w:r>
    </w:p>
    <w:p w:rsidR="001F0095" w:rsidRDefault="001F0095" w:rsidP="001F0095">
      <w:pPr>
        <w:spacing w:after="0" w:line="240" w:lineRule="auto"/>
        <w:jc w:val="both"/>
      </w:pPr>
      <w:r>
        <w:t xml:space="preserve">     </w:t>
      </w:r>
      <w:r>
        <w:t>Игровая деятельность представлена в образовательном процессе в разнообразных формах – это дидактические, развивающие, подвижные игры, игры – путешествия, игровые проблемные ситуации, инсценировки, игры – этюды и т.д.</w:t>
      </w:r>
    </w:p>
    <w:p w:rsidR="001F0095" w:rsidRDefault="001F0095" w:rsidP="001F0095">
      <w:pPr>
        <w:spacing w:after="0" w:line="240" w:lineRule="auto"/>
        <w:jc w:val="both"/>
      </w:pPr>
      <w:r>
        <w:lastRenderedPageBreak/>
        <w:t xml:space="preserve">     </w:t>
      </w:r>
      <w:r>
        <w:t>При этом обогащение игрового опыта творческих игр детей тесно связано с содержанием непосредственно организованной образовательной деятельности.</w:t>
      </w:r>
    </w:p>
    <w:p w:rsidR="001F0095" w:rsidRDefault="001F0095" w:rsidP="001F0095">
      <w:pPr>
        <w:spacing w:after="0" w:line="240" w:lineRule="auto"/>
        <w:jc w:val="both"/>
      </w:pPr>
      <w:r>
        <w:t xml:space="preserve">     </w:t>
      </w:r>
      <w:r>
        <w:t>Организация сюжетно – ролевых, режиссёрских, театрализованных игр, драматизаций осуществляется преимущественно в утренний отрезок времени и во второй половине дня.</w:t>
      </w:r>
    </w:p>
    <w:p w:rsidR="001F0095" w:rsidRDefault="001F0095" w:rsidP="001F0095">
      <w:pPr>
        <w:spacing w:after="0" w:line="240" w:lineRule="auto"/>
        <w:jc w:val="both"/>
      </w:pPr>
      <w:r>
        <w:t xml:space="preserve">     </w:t>
      </w:r>
      <w:r>
        <w:t>Коммуникативная деятельность занимает отдельное место в сетке непосредственно организованной образовательной деятельности, но при этом включается во все виды детской деятельности.</w:t>
      </w:r>
    </w:p>
    <w:p w:rsidR="001F0095" w:rsidRDefault="001F0095" w:rsidP="001F0095">
      <w:pPr>
        <w:spacing w:after="0" w:line="240" w:lineRule="auto"/>
        <w:jc w:val="both"/>
      </w:pPr>
      <w:r>
        <w:t xml:space="preserve">     </w:t>
      </w:r>
      <w:r>
        <w:t>Познавательно – исследовательская деятельность включает в себя широкое познание детьми объектов живой и неживой природы, предметного и социального мира, освоение средств и форм познания.</w:t>
      </w:r>
    </w:p>
    <w:p w:rsidR="001F0095" w:rsidRDefault="001F0095" w:rsidP="001F0095">
      <w:pPr>
        <w:spacing w:after="0" w:line="240" w:lineRule="auto"/>
        <w:jc w:val="both"/>
      </w:pPr>
      <w:r>
        <w:t xml:space="preserve">     </w:t>
      </w:r>
      <w:r>
        <w:t xml:space="preserve">Восприятие художественной литературы и фольклора организуется как процесс слушания детьми произведений литературы, направленный на развитие читательских интересов детей, развитие способности восприятия литературного текста и общения по поводу прочитанного. Чтение организуется воспитателем как непосредственно чтение (или рассказывание) вслух, и как прослушивание аудиозаписи.   </w:t>
      </w:r>
    </w:p>
    <w:p w:rsidR="001F0095" w:rsidRDefault="001F0095" w:rsidP="001F0095">
      <w:pPr>
        <w:spacing w:after="0" w:line="240" w:lineRule="auto"/>
        <w:jc w:val="both"/>
      </w:pPr>
      <w:r>
        <w:t xml:space="preserve">     </w:t>
      </w:r>
      <w:r>
        <w:t xml:space="preserve">Конструирование и изобразительная деятельность детей представлена разными видами художественно – творческой деятельности.  Художественное восприятие произведений искусства обогащает личный опыт дошкольника, обеспечивает интеграцию между познавательно – исследовательской, коммуникативной и продуктивной видами деятельности. </w:t>
      </w:r>
    </w:p>
    <w:p w:rsidR="001F0095" w:rsidRDefault="001F0095" w:rsidP="001F0095">
      <w:pPr>
        <w:spacing w:after="0" w:line="240" w:lineRule="auto"/>
        <w:jc w:val="both"/>
      </w:pPr>
      <w:r>
        <w:t xml:space="preserve">     </w:t>
      </w:r>
      <w:r>
        <w:t>Музыкальная деятельность организуется в процессе музыкальных занятий, которые проводятся музыкальным руководителем в музыкальном зале.</w:t>
      </w:r>
    </w:p>
    <w:p w:rsidR="001F0095" w:rsidRDefault="001F0095" w:rsidP="001F0095">
      <w:pPr>
        <w:spacing w:after="0" w:line="240" w:lineRule="auto"/>
        <w:jc w:val="both"/>
      </w:pPr>
      <w:r>
        <w:t xml:space="preserve">     </w:t>
      </w:r>
      <w:r>
        <w:t>Двигательная деятельность организуется в процессе занятий физической культурой, проведение которых соответствует действующим требованиям СанПиН.</w:t>
      </w:r>
    </w:p>
    <w:p w:rsidR="001F0095" w:rsidRDefault="001F0095" w:rsidP="001F0095">
      <w:pPr>
        <w:spacing w:after="0" w:line="240" w:lineRule="auto"/>
        <w:jc w:val="both"/>
      </w:pPr>
      <w:r>
        <w:t xml:space="preserve">      </w:t>
      </w:r>
      <w:r>
        <w:t>В образовательной деятельности, осуществляемой в ходе режимных моментов воспитатель, по мере необходимости, создаёт дополнительно развивающие проблемно – игровые и практические ситуации, побуждающие детей применить имеющийся опыт, проявить инициативу, активность для самостоятельного решения возникшей задачи.</w:t>
      </w:r>
    </w:p>
    <w:p w:rsidR="001F0095" w:rsidRDefault="001F0095" w:rsidP="001F0095">
      <w:pPr>
        <w:spacing w:after="0" w:line="240" w:lineRule="auto"/>
        <w:jc w:val="both"/>
      </w:pPr>
      <w:r>
        <w:t xml:space="preserve">      Образовательная деятельность в режимных моментах   включает в себя: наблюдения, индивидуальные игры и игры с небольшими подгруппами детей (дидактические, развивающие, сюжетные, музыкальные, подвижные  и пр.), создание практических, игровых, проблемных ситуаций и ситуаций общения, трудовые поручения, беседы и разговоры с детьми по интересам, рассматривание картинок, иллюстраций, просмотр видеоматериалов разнообразного содержания, индивидуальную работу  с детьми в соответствии  с задачами разных образовательных областей, двигательную деятельность различной активности, работу по воспитанию культурно – гигиенических навыков и культуры здоровья, экспериментирование, свободное общение воспитателя с детьми.</w:t>
      </w:r>
    </w:p>
    <w:p w:rsidR="001F0095" w:rsidRDefault="001F0095" w:rsidP="001F0095">
      <w:pPr>
        <w:spacing w:after="0" w:line="240" w:lineRule="auto"/>
        <w:jc w:val="both"/>
      </w:pPr>
    </w:p>
    <w:p w:rsidR="001F0095" w:rsidRPr="001F0095" w:rsidRDefault="001F0095" w:rsidP="001F0095">
      <w:pPr>
        <w:spacing w:after="0" w:line="240" w:lineRule="auto"/>
        <w:jc w:val="center"/>
        <w:rPr>
          <w:b/>
        </w:rPr>
      </w:pPr>
      <w:r w:rsidRPr="001F0095">
        <w:rPr>
          <w:b/>
        </w:rPr>
        <w:lastRenderedPageBreak/>
        <w:t>Культурные практики</w:t>
      </w:r>
    </w:p>
    <w:p w:rsidR="001F0095" w:rsidRDefault="001F0095" w:rsidP="001F0095">
      <w:pPr>
        <w:spacing w:after="0" w:line="240" w:lineRule="auto"/>
        <w:jc w:val="both"/>
      </w:pPr>
      <w:r>
        <w:t xml:space="preserve">      </w:t>
      </w:r>
      <w:r>
        <w:t>Во второй половине дня организуются разнообразные культурные практики, ориентированные на проявление детьми самостоятельности и творчества в разных видах деятельности.</w:t>
      </w:r>
    </w:p>
    <w:p w:rsidR="001F0095" w:rsidRDefault="001F0095" w:rsidP="001F0095">
      <w:pPr>
        <w:spacing w:after="0" w:line="240" w:lineRule="auto"/>
        <w:jc w:val="both"/>
      </w:pPr>
      <w:r>
        <w:t xml:space="preserve">      </w:t>
      </w:r>
      <w:r>
        <w:t>В культурных практиках воспитателем создаётся атмосфера свободы выбора, творческого обмена и самовыражения, сотрудничества взрослого и детей.  Организация культурных практик носит преимущественно подгрупповой характер.</w:t>
      </w:r>
    </w:p>
    <w:p w:rsidR="001F0095" w:rsidRDefault="001F0095" w:rsidP="001F0095">
      <w:pPr>
        <w:spacing w:after="0" w:line="240" w:lineRule="auto"/>
        <w:jc w:val="both"/>
      </w:pPr>
      <w:r>
        <w:t xml:space="preserve">      </w:t>
      </w:r>
      <w:r>
        <w:t>Совместная игра воспитателя и детей (сюжетно-ролевая, режиссерская, игра-драматизация, строительно-конструктивные игры) направлена на обогащение содержания творческих игр, освоение детьми игровых умений, необходимых для организации самостоятельной игры.</w:t>
      </w:r>
    </w:p>
    <w:p w:rsidR="001F0095" w:rsidRDefault="001F0095" w:rsidP="001F0095">
      <w:pPr>
        <w:spacing w:after="0" w:line="240" w:lineRule="auto"/>
        <w:jc w:val="both"/>
      </w:pPr>
      <w:r>
        <w:t xml:space="preserve">      </w:t>
      </w:r>
      <w:r>
        <w:t>Ситуации общения и накопления положительного социально- эмоционального опыта носят проблемный характер и заключают в себе жизненную проблему близкую детям, в разрешении которой они принимают непосредственное участие. Такие ситуации могут быть реально-практического характера (оказание помощи малышам, старшим), условно-вербального характера (на основе жизненных сюжетов или сюжетов литературных произведений) и имитационно-игровыми.</w:t>
      </w:r>
    </w:p>
    <w:p w:rsidR="001F0095" w:rsidRDefault="001F0095" w:rsidP="001F0095">
      <w:pPr>
        <w:spacing w:after="0" w:line="240" w:lineRule="auto"/>
        <w:jc w:val="both"/>
      </w:pPr>
      <w:r>
        <w:t xml:space="preserve">      </w:t>
      </w:r>
      <w:r>
        <w:t>Ситуации могут планироваться воспитателем заранее, а могут возникать в ответ на события, которые происходят в группе, способствовать разрешению возникающих проблем.</w:t>
      </w:r>
    </w:p>
    <w:p w:rsidR="001F0095" w:rsidRDefault="001F0095" w:rsidP="001F0095">
      <w:pPr>
        <w:spacing w:after="0" w:line="240" w:lineRule="auto"/>
        <w:jc w:val="both"/>
      </w:pPr>
      <w:r>
        <w:t xml:space="preserve">      </w:t>
      </w:r>
      <w:r>
        <w:t>Творческая деятельность, предполагает использование и применение детьми знаний и умений по художественному творчеству, организацию восприятия музыкальных и литературных произведений и свободное общение воспитателя и детей на литературном, художественном или музыкальном материале.</w:t>
      </w:r>
    </w:p>
    <w:p w:rsidR="001F0095" w:rsidRDefault="001F0095" w:rsidP="001F0095">
      <w:pPr>
        <w:spacing w:after="0" w:line="240" w:lineRule="auto"/>
        <w:jc w:val="both"/>
      </w:pPr>
      <w:r>
        <w:t xml:space="preserve">      </w:t>
      </w:r>
      <w:r>
        <w:t>Система игр и заданий. Сюда относятся развивающие игры, логические упражнения, занимательные задачи.</w:t>
      </w:r>
    </w:p>
    <w:p w:rsidR="001F0095" w:rsidRDefault="001F0095" w:rsidP="001F0095">
      <w:pPr>
        <w:spacing w:after="0" w:line="240" w:lineRule="auto"/>
        <w:jc w:val="both"/>
      </w:pPr>
      <w:r>
        <w:t xml:space="preserve">      </w:t>
      </w:r>
      <w:r>
        <w:t>Досуги и развлечения.</w:t>
      </w:r>
    </w:p>
    <w:p w:rsidR="00FE73A8" w:rsidRDefault="001F0095" w:rsidP="001F0095">
      <w:pPr>
        <w:spacing w:after="0" w:line="240" w:lineRule="auto"/>
        <w:jc w:val="both"/>
      </w:pPr>
      <w:r>
        <w:t xml:space="preserve">      </w:t>
      </w:r>
      <w:bookmarkStart w:id="0" w:name="_GoBack"/>
      <w:bookmarkEnd w:id="0"/>
      <w:r>
        <w:t>Коллективная и индивидуальная трудовая деятельность носит общественно полезный характер и организуется как хозяйственно-бытовой труд и труд в природе.</w:t>
      </w:r>
    </w:p>
    <w:sectPr w:rsidR="00FE7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F8D"/>
    <w:rsid w:val="001B3495"/>
    <w:rsid w:val="001F0095"/>
    <w:rsid w:val="00FD2F8D"/>
    <w:rsid w:val="00FE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A6AFB"/>
  <w15:chartTrackingRefBased/>
  <w15:docId w15:val="{83B9F4DC-47E5-4E49-AD3D-72F76962F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1074</Words>
  <Characters>6127</Characters>
  <Application>Microsoft Office Word</Application>
  <DocSecurity>0</DocSecurity>
  <Lines>51</Lines>
  <Paragraphs>14</Paragraphs>
  <ScaleCrop>false</ScaleCrop>
  <Company>Hewlett-Packard Company</Company>
  <LinksUpToDate>false</LinksUpToDate>
  <CharactersWithSpaces>7187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2</cp:revision>
  <dcterms:created xsi:type="dcterms:W3CDTF">2020-12-28T07:44:00Z</dcterms:created>
  <dcterms:modified xsi:type="dcterms:W3CDTF">2020-12-28T07:48:00Z</dcterms:modified>
</cp:coreProperties>
</file>