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B9" w:rsidRDefault="001A2308">
      <w:pPr>
        <w:pStyle w:val="a4"/>
        <w:spacing w:before="72"/>
      </w:pPr>
      <w:r>
        <w:t>Аннотация</w:t>
      </w:r>
    </w:p>
    <w:p w:rsidR="00B051B9" w:rsidRDefault="001A2308">
      <w:pPr>
        <w:pStyle w:val="a4"/>
        <w:ind w:right="998"/>
      </w:pP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инструктора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</w:p>
    <w:p w:rsidR="001A2308" w:rsidRDefault="001A2308">
      <w:pPr>
        <w:pStyle w:val="a4"/>
        <w:ind w:right="998"/>
      </w:pPr>
    </w:p>
    <w:p w:rsidR="00B051B9" w:rsidRDefault="001A2308" w:rsidP="001A2308">
      <w:pPr>
        <w:pStyle w:val="a3"/>
        <w:spacing w:before="43"/>
        <w:ind w:right="103"/>
      </w:pPr>
      <w:r>
        <w:t xml:space="preserve">     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 обеспечивает физическое развитие детей дошкольного возраста</w:t>
      </w:r>
      <w:r>
        <w:rPr>
          <w:spacing w:val="1"/>
        </w:rPr>
        <w:t xml:space="preserve"> </w:t>
      </w:r>
      <w:r>
        <w:t>от 3 до 8 лет с учетом их возрастных, индивидуальных психологических и</w:t>
      </w:r>
      <w:r>
        <w:rPr>
          <w:spacing w:val="1"/>
        </w:rPr>
        <w:t xml:space="preserve"> </w:t>
      </w:r>
      <w:r>
        <w:t>физиологических особенностей.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При разработке Программы учитывались следующие нормативные документы: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1.</w:t>
      </w:r>
      <w:r w:rsidRPr="001A2308">
        <w:rPr>
          <w:sz w:val="28"/>
          <w:szCs w:val="28"/>
          <w:lang w:eastAsia="ru-RU"/>
        </w:rPr>
        <w:tab/>
        <w:t>Федеральный закон от 29.12.2012 № 273-ФЗ «Об образовании в Российской Федерации».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2.</w:t>
      </w:r>
      <w:r w:rsidRPr="001A2308">
        <w:rPr>
          <w:sz w:val="28"/>
          <w:szCs w:val="28"/>
          <w:lang w:eastAsia="ru-RU"/>
        </w:rPr>
        <w:tab/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1A2308" w:rsidRPr="001A2308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sz w:val="28"/>
          <w:szCs w:val="28"/>
          <w:lang w:eastAsia="ru-RU"/>
        </w:rPr>
        <w:t>3.</w:t>
      </w:r>
      <w:r w:rsidRPr="001A2308">
        <w:rPr>
          <w:sz w:val="28"/>
          <w:szCs w:val="28"/>
          <w:lang w:eastAsia="ru-RU"/>
        </w:rPr>
        <w:tab/>
      </w:r>
      <w:r w:rsidRPr="001A2308">
        <w:rPr>
          <w:rFonts w:eastAsia="Calibri"/>
          <w:sz w:val="28"/>
          <w:szCs w:val="28"/>
        </w:rPr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1A2308" w:rsidRPr="001A2308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rFonts w:eastAsia="Calibri"/>
          <w:sz w:val="28"/>
          <w:szCs w:val="28"/>
        </w:rPr>
        <w:t>4.</w:t>
      </w:r>
      <w:r w:rsidRPr="001A2308">
        <w:rPr>
          <w:rFonts w:ascii="Arial" w:hAnsi="Arial" w:cs="Arial"/>
          <w:color w:val="B3B3B3"/>
          <w:sz w:val="18"/>
          <w:szCs w:val="18"/>
          <w:shd w:val="clear" w:color="auto" w:fill="FFFFFF"/>
          <w:lang w:eastAsia="ru-RU"/>
        </w:rPr>
        <w:t xml:space="preserve">             </w:t>
      </w:r>
      <w:r w:rsidRPr="001A2308">
        <w:rPr>
          <w:rFonts w:eastAsia="Calibri"/>
          <w:sz w:val="28"/>
          <w:szCs w:val="28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A2308">
        <w:rPr>
          <w:rFonts w:eastAsia="Calibri"/>
          <w:sz w:val="28"/>
          <w:szCs w:val="28"/>
        </w:rPr>
        <w:t>коронавирусной</w:t>
      </w:r>
      <w:proofErr w:type="spellEnd"/>
      <w:r w:rsidRPr="001A2308">
        <w:rPr>
          <w:rFonts w:eastAsia="Calibri"/>
          <w:sz w:val="28"/>
          <w:szCs w:val="28"/>
        </w:rPr>
        <w:t xml:space="preserve"> инфекции (COVID-19)".</w:t>
      </w:r>
    </w:p>
    <w:p w:rsidR="00B051B9" w:rsidRPr="001A2308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rFonts w:eastAsia="Calibri"/>
          <w:sz w:val="28"/>
          <w:szCs w:val="28"/>
        </w:rPr>
        <w:t>5.</w:t>
      </w:r>
      <w:r w:rsidRPr="001A2308">
        <w:rPr>
          <w:rFonts w:eastAsia="Calibri"/>
          <w:sz w:val="28"/>
          <w:szCs w:val="28"/>
        </w:rPr>
        <w:tab/>
        <w:t>Постановление Главного государственного санитарного врача</w:t>
      </w:r>
      <w:r w:rsidRPr="001A2308">
        <w:rPr>
          <w:rFonts w:eastAsia="Calibri"/>
          <w:sz w:val="28"/>
          <w:szCs w:val="28"/>
        </w:rPr>
        <w:br/>
        <w:t>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B051B9" w:rsidRDefault="001A2308">
      <w:pPr>
        <w:pStyle w:val="a3"/>
        <w:ind w:right="111" w:firstLine="707"/>
      </w:pPr>
      <w:r>
        <w:t>Ц</w:t>
      </w:r>
      <w:r>
        <w:t>ель</w:t>
      </w:r>
      <w:r>
        <w:rPr>
          <w:spacing w:val="-13"/>
        </w:rPr>
        <w:t xml:space="preserve"> </w:t>
      </w:r>
      <w:r>
        <w:t>программы:</w:t>
      </w:r>
      <w:r>
        <w:rPr>
          <w:spacing w:val="-13"/>
        </w:rPr>
        <w:t xml:space="preserve"> </w:t>
      </w:r>
      <w:r>
        <w:t>сохранение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укрепление</w:t>
      </w:r>
      <w:r>
        <w:rPr>
          <w:spacing w:val="-13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 детей; формирование ценностного отношения к здоровому образу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 физической культуре.</w:t>
      </w:r>
    </w:p>
    <w:p w:rsidR="00B051B9" w:rsidRDefault="001A2308">
      <w:pPr>
        <w:spacing w:before="2"/>
        <w:ind w:left="102" w:right="106" w:firstLine="777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B051B9" w:rsidRDefault="001A2308">
      <w:pPr>
        <w:pStyle w:val="a3"/>
        <w:spacing w:line="321" w:lineRule="exact"/>
      </w:pPr>
      <w:r>
        <w:t>-охрана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детей;</w:t>
      </w:r>
    </w:p>
    <w:p w:rsidR="00B051B9" w:rsidRDefault="001A2308">
      <w:pPr>
        <w:pStyle w:val="a3"/>
        <w:ind w:right="112"/>
      </w:pPr>
      <w:r>
        <w:t>-формирование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физических качеств;</w:t>
      </w:r>
    </w:p>
    <w:p w:rsidR="00B051B9" w:rsidRDefault="001A2308">
      <w:pPr>
        <w:pStyle w:val="a3"/>
        <w:spacing w:before="1"/>
        <w:ind w:right="110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активности;</w:t>
      </w:r>
    </w:p>
    <w:p w:rsidR="00B051B9" w:rsidRDefault="001A2308">
      <w:pPr>
        <w:pStyle w:val="a3"/>
        <w:spacing w:line="321" w:lineRule="exact"/>
      </w:pPr>
      <w:r>
        <w:t>-воспитание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жизни;</w:t>
      </w:r>
    </w:p>
    <w:p w:rsidR="00B051B9" w:rsidRDefault="001A2308">
      <w:pPr>
        <w:pStyle w:val="a3"/>
      </w:pPr>
      <w:r>
        <w:t>-обеспечение</w:t>
      </w:r>
      <w:r>
        <w:rPr>
          <w:spacing w:val="-3"/>
        </w:rPr>
        <w:t xml:space="preserve"> </w:t>
      </w:r>
      <w:r>
        <w:t>физическо</w:t>
      </w:r>
      <w:bookmarkStart w:id="0" w:name="_GoBack"/>
      <w:bookmarkEnd w:id="0"/>
      <w:r>
        <w:t>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благополучия.</w:t>
      </w:r>
    </w:p>
    <w:sectPr w:rsidR="00B051B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53E87"/>
    <w:multiLevelType w:val="hybridMultilevel"/>
    <w:tmpl w:val="004E2EFC"/>
    <w:lvl w:ilvl="0" w:tplc="019637F2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FCDFF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FD0FA2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22AF63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6A2280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57A241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1327A6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A26E2C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7604F9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51B9"/>
    <w:rsid w:val="001A2308"/>
    <w:rsid w:val="00B0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522F"/>
  <w15:docId w15:val="{FD31D13F-861D-4911-9319-82020EE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0"/>
      <w:ind w:left="990" w:right="9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2</cp:revision>
  <dcterms:created xsi:type="dcterms:W3CDTF">2021-03-05T10:46:00Z</dcterms:created>
  <dcterms:modified xsi:type="dcterms:W3CDTF">2021-03-05T10:47:00Z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