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F7" w:rsidRPr="006046E2" w:rsidRDefault="00125AF7" w:rsidP="00125AF7">
      <w:pPr>
        <w:keepNext/>
        <w:keepLines/>
        <w:spacing w:after="0"/>
        <w:ind w:left="715" w:hanging="10"/>
        <w:jc w:val="center"/>
        <w:outlineLvl w:val="3"/>
        <w:rPr>
          <w:rFonts w:ascii="Times New Roman" w:eastAsia="Times New Roman" w:hAnsi="Times New Roman" w:cs="Times New Roman"/>
          <w:b/>
          <w:sz w:val="28"/>
          <w:szCs w:val="28"/>
          <w:lang w:eastAsia="ru-RU"/>
        </w:rPr>
      </w:pPr>
      <w:r w:rsidRPr="006046E2">
        <w:rPr>
          <w:rFonts w:ascii="Times New Roman" w:eastAsia="Times New Roman" w:hAnsi="Times New Roman" w:cs="Times New Roman"/>
          <w:b/>
          <w:sz w:val="28"/>
          <w:szCs w:val="28"/>
          <w:lang w:eastAsia="ru-RU"/>
        </w:rPr>
        <w:t xml:space="preserve">Образовательная область </w:t>
      </w:r>
      <w:r w:rsidRPr="006046E2">
        <w:rPr>
          <w:rFonts w:ascii="Times New Roman" w:eastAsia="Times New Roman" w:hAnsi="Times New Roman" w:cs="Times New Roman"/>
          <w:b/>
          <w:sz w:val="28"/>
          <w:szCs w:val="28"/>
          <w:u w:val="single" w:color="000000"/>
          <w:lang w:eastAsia="ru-RU"/>
        </w:rPr>
        <w:t>«Социально-коммуникативное развитие»</w:t>
      </w:r>
    </w:p>
    <w:p w:rsidR="00125AF7" w:rsidRPr="006046E2" w:rsidRDefault="00125AF7" w:rsidP="00125AF7">
      <w:pPr>
        <w:spacing w:after="0"/>
        <w:ind w:left="355" w:right="-314" w:hanging="10"/>
        <w:jc w:val="center"/>
        <w:rPr>
          <w:rFonts w:ascii="Times New Roman" w:eastAsia="Times New Roman" w:hAnsi="Times New Roman" w:cs="Times New Roman"/>
          <w:b/>
          <w:sz w:val="28"/>
          <w:szCs w:val="28"/>
          <w:lang w:eastAsia="ru-RU"/>
        </w:rPr>
      </w:pPr>
      <w:r w:rsidRPr="006046E2">
        <w:rPr>
          <w:rFonts w:ascii="Times New Roman" w:eastAsia="Times New Roman" w:hAnsi="Times New Roman" w:cs="Times New Roman"/>
          <w:b/>
          <w:sz w:val="28"/>
          <w:szCs w:val="28"/>
          <w:lang w:eastAsia="ru-RU"/>
        </w:rPr>
        <w:t>Социализация, развитие общения, нравственное воспитание.</w:t>
      </w:r>
    </w:p>
    <w:p w:rsidR="00125AF7" w:rsidRPr="006046E2" w:rsidRDefault="00125AF7" w:rsidP="00125AF7">
      <w:pPr>
        <w:spacing w:after="0"/>
        <w:ind w:left="355" w:right="-314" w:hanging="10"/>
        <w:jc w:val="center"/>
        <w:rPr>
          <w:rFonts w:ascii="Times New Roman" w:eastAsia="Times New Roman" w:hAnsi="Times New Roman" w:cs="Times New Roman"/>
          <w:sz w:val="28"/>
          <w:szCs w:val="28"/>
          <w:lang w:eastAsia="ru-RU"/>
        </w:rPr>
      </w:pPr>
    </w:p>
    <w:p w:rsidR="00125AF7" w:rsidRPr="006046E2" w:rsidRDefault="00125AF7" w:rsidP="00AE4ED8">
      <w:pPr>
        <w:spacing w:after="0"/>
        <w:ind w:right="89" w:firstLine="425"/>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125AF7" w:rsidRPr="006046E2" w:rsidRDefault="00125AF7" w:rsidP="00AE4ED8">
      <w:pPr>
        <w:spacing w:after="0"/>
        <w:ind w:right="89" w:firstLine="425"/>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Воспитывать уважительное отношение к окружающим. Учить заботиться о младших, помогать им, защищать тех, кто слабее. </w:t>
      </w:r>
    </w:p>
    <w:p w:rsidR="00125AF7" w:rsidRPr="006046E2" w:rsidRDefault="00125AF7" w:rsidP="00AE4ED8">
      <w:pPr>
        <w:spacing w:after="0"/>
        <w:ind w:right="89" w:firstLine="425"/>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25AF7" w:rsidRPr="006046E2" w:rsidRDefault="00125AF7" w:rsidP="00AE4ED8">
      <w:pPr>
        <w:spacing w:after="0"/>
        <w:ind w:right="89" w:firstLine="425"/>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Расширять представления о правилах поведения в общественных местах; об обязанностях в группе детского сада, дома. </w:t>
      </w:r>
    </w:p>
    <w:p w:rsidR="00125AF7" w:rsidRPr="006046E2" w:rsidRDefault="00125AF7" w:rsidP="00AE4ED8">
      <w:pPr>
        <w:spacing w:after="0"/>
        <w:ind w:right="89" w:firstLine="425"/>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046E2">
        <w:rPr>
          <w:rFonts w:ascii="Times New Roman" w:eastAsia="Times New Roman" w:hAnsi="Times New Roman" w:cs="Times New Roman"/>
          <w:sz w:val="28"/>
          <w:szCs w:val="28"/>
          <w:lang w:eastAsia="ru-RU"/>
        </w:rPr>
        <w:t>потешки</w:t>
      </w:r>
      <w:proofErr w:type="spellEnd"/>
      <w:r w:rsidRPr="006046E2">
        <w:rPr>
          <w:rFonts w:ascii="Times New Roman" w:eastAsia="Times New Roman" w:hAnsi="Times New Roman" w:cs="Times New Roman"/>
          <w:sz w:val="28"/>
          <w:szCs w:val="28"/>
          <w:lang w:eastAsia="ru-RU"/>
        </w:rPr>
        <w:t xml:space="preserve"> и др.). Показать значение родного языка в формировании основ нравственности. </w:t>
      </w:r>
    </w:p>
    <w:p w:rsidR="00125AF7" w:rsidRPr="006046E2" w:rsidRDefault="00125AF7" w:rsidP="00125AF7">
      <w:pPr>
        <w:spacing w:after="0"/>
        <w:ind w:left="360"/>
        <w:jc w:val="center"/>
        <w:rPr>
          <w:rFonts w:ascii="Times New Roman" w:eastAsia="Times New Roman" w:hAnsi="Times New Roman" w:cs="Times New Roman"/>
          <w:sz w:val="28"/>
          <w:szCs w:val="28"/>
          <w:lang w:eastAsia="ru-RU"/>
        </w:rPr>
      </w:pPr>
    </w:p>
    <w:p w:rsidR="00125AF7" w:rsidRPr="006046E2" w:rsidRDefault="00125AF7" w:rsidP="00AE4ED8">
      <w:pPr>
        <w:spacing w:after="0"/>
        <w:ind w:left="1320" w:right="230" w:hanging="444"/>
        <w:jc w:val="center"/>
        <w:rPr>
          <w:rFonts w:ascii="Times New Roman" w:eastAsia="Times New Roman" w:hAnsi="Times New Roman" w:cs="Times New Roman"/>
          <w:b/>
          <w:sz w:val="28"/>
          <w:szCs w:val="28"/>
          <w:lang w:eastAsia="ru-RU"/>
        </w:rPr>
      </w:pPr>
      <w:r w:rsidRPr="006046E2">
        <w:rPr>
          <w:rFonts w:ascii="Times New Roman" w:eastAsia="Times New Roman" w:hAnsi="Times New Roman" w:cs="Times New Roman"/>
          <w:b/>
          <w:sz w:val="28"/>
          <w:szCs w:val="28"/>
          <w:lang w:eastAsia="ru-RU"/>
        </w:rPr>
        <w:t xml:space="preserve">Перспективно – тематическое планирование реализации задач в режимных моментах </w:t>
      </w:r>
    </w:p>
    <w:p w:rsidR="00125AF7" w:rsidRPr="006046E2" w:rsidRDefault="00125AF7" w:rsidP="00AE4ED8">
      <w:pPr>
        <w:tabs>
          <w:tab w:val="left" w:pos="15168"/>
        </w:tabs>
        <w:spacing w:after="0"/>
        <w:ind w:left="1320" w:right="814" w:hanging="444"/>
        <w:jc w:val="center"/>
        <w:rPr>
          <w:rFonts w:ascii="Times New Roman" w:eastAsia="Times New Roman" w:hAnsi="Times New Roman" w:cs="Times New Roman"/>
          <w:b/>
          <w:sz w:val="28"/>
          <w:szCs w:val="28"/>
          <w:lang w:eastAsia="ru-RU"/>
        </w:rPr>
      </w:pPr>
      <w:r w:rsidRPr="006046E2">
        <w:rPr>
          <w:rFonts w:ascii="Times New Roman" w:eastAsia="Times New Roman" w:hAnsi="Times New Roman" w:cs="Times New Roman"/>
          <w:b/>
          <w:sz w:val="28"/>
          <w:szCs w:val="28"/>
          <w:lang w:eastAsia="ru-RU"/>
        </w:rPr>
        <w:t>Социально – коммуникативное развитие</w:t>
      </w:r>
      <w:r w:rsidRPr="006046E2">
        <w:rPr>
          <w:rFonts w:ascii="Times New Roman" w:eastAsia="Times New Roman" w:hAnsi="Times New Roman" w:cs="Times New Roman"/>
          <w:sz w:val="28"/>
          <w:szCs w:val="28"/>
          <w:lang w:eastAsia="ru-RU"/>
        </w:rPr>
        <w:t xml:space="preserve">: </w:t>
      </w:r>
      <w:r w:rsidRPr="006046E2">
        <w:rPr>
          <w:rFonts w:ascii="Times New Roman" w:eastAsia="Times New Roman" w:hAnsi="Times New Roman" w:cs="Times New Roman"/>
          <w:b/>
          <w:sz w:val="28"/>
          <w:szCs w:val="28"/>
          <w:lang w:eastAsia="ru-RU"/>
        </w:rPr>
        <w:t>игра (сюжетно – ролевая)</w:t>
      </w:r>
    </w:p>
    <w:p w:rsidR="00125AF7" w:rsidRPr="006046E2" w:rsidRDefault="00125AF7" w:rsidP="00125AF7">
      <w:pPr>
        <w:spacing w:after="0"/>
        <w:ind w:left="1320" w:right="814" w:hanging="444"/>
        <w:jc w:val="center"/>
        <w:rPr>
          <w:rFonts w:ascii="Times New Roman" w:eastAsia="Times New Roman" w:hAnsi="Times New Roman" w:cs="Times New Roman"/>
          <w:b/>
          <w:sz w:val="28"/>
          <w:szCs w:val="28"/>
          <w:lang w:eastAsia="ru-RU"/>
        </w:rPr>
      </w:pPr>
    </w:p>
    <w:tbl>
      <w:tblPr>
        <w:tblStyle w:val="a3"/>
        <w:tblW w:w="15608" w:type="dxa"/>
        <w:jc w:val="center"/>
        <w:tblInd w:w="536" w:type="dxa"/>
        <w:tblLayout w:type="fixed"/>
        <w:tblLook w:val="04A0" w:firstRow="1" w:lastRow="0" w:firstColumn="1" w:lastColumn="0" w:noHBand="0" w:noVBand="1"/>
      </w:tblPr>
      <w:tblGrid>
        <w:gridCol w:w="2670"/>
        <w:gridCol w:w="2835"/>
        <w:gridCol w:w="5992"/>
        <w:gridCol w:w="2127"/>
        <w:gridCol w:w="1984"/>
      </w:tblGrid>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center"/>
              <w:rPr>
                <w:rFonts w:ascii="Times New Roman" w:eastAsia="Calibri" w:hAnsi="Times New Roman" w:cs="Times New Roman"/>
                <w:b/>
                <w:sz w:val="28"/>
                <w:szCs w:val="28"/>
              </w:rPr>
            </w:pPr>
            <w:r w:rsidRPr="006046E2">
              <w:rPr>
                <w:rFonts w:ascii="Times New Roman" w:eastAsia="Calibri" w:hAnsi="Times New Roman" w:cs="Times New Roman"/>
                <w:b/>
                <w:sz w:val="28"/>
                <w:szCs w:val="28"/>
              </w:rPr>
              <w:t>Тема недели</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center"/>
              <w:rPr>
                <w:rFonts w:ascii="Times New Roman" w:eastAsia="Calibri" w:hAnsi="Times New Roman" w:cs="Times New Roman"/>
                <w:sz w:val="28"/>
                <w:szCs w:val="28"/>
              </w:rPr>
            </w:pPr>
            <w:r w:rsidRPr="006046E2">
              <w:rPr>
                <w:rFonts w:ascii="Times New Roman" w:eastAsia="Calibri" w:hAnsi="Times New Roman" w:cs="Times New Roman"/>
                <w:b/>
                <w:sz w:val="28"/>
                <w:szCs w:val="28"/>
              </w:rPr>
              <w:t>Название игры</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center"/>
              <w:rPr>
                <w:rFonts w:ascii="Times New Roman" w:eastAsia="Calibri" w:hAnsi="Times New Roman" w:cs="Times New Roman"/>
                <w:sz w:val="28"/>
                <w:szCs w:val="28"/>
              </w:rPr>
            </w:pPr>
            <w:r w:rsidRPr="006046E2">
              <w:rPr>
                <w:rFonts w:ascii="Times New Roman" w:eastAsia="Calibri" w:hAnsi="Times New Roman" w:cs="Times New Roman"/>
                <w:b/>
                <w:sz w:val="28"/>
                <w:szCs w:val="28"/>
              </w:rPr>
              <w:t>Цель</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5C6471" w:rsidP="00FE2CA4">
            <w:pPr>
              <w:ind w:left="63" w:right="4"/>
              <w:jc w:val="center"/>
              <w:rPr>
                <w:rFonts w:ascii="Times New Roman" w:eastAsia="Calibri" w:hAnsi="Times New Roman" w:cs="Times New Roman"/>
                <w:b/>
                <w:sz w:val="28"/>
                <w:szCs w:val="28"/>
              </w:rPr>
            </w:pPr>
            <w:r w:rsidRPr="006046E2">
              <w:rPr>
                <w:rFonts w:ascii="Times New Roman" w:eastAsia="Calibri" w:hAnsi="Times New Roman" w:cs="Times New Roman"/>
                <w:b/>
                <w:sz w:val="28"/>
                <w:szCs w:val="28"/>
              </w:rPr>
              <w:t xml:space="preserve">Планируемая </w:t>
            </w:r>
            <w:r w:rsidR="00FE2CA4" w:rsidRPr="006046E2">
              <w:rPr>
                <w:rFonts w:ascii="Times New Roman" w:eastAsia="Calibri" w:hAnsi="Times New Roman" w:cs="Times New Roman"/>
                <w:b/>
                <w:sz w:val="28"/>
                <w:szCs w:val="28"/>
              </w:rPr>
              <w:t>дата проведения</w:t>
            </w:r>
          </w:p>
        </w:tc>
        <w:tc>
          <w:tcPr>
            <w:tcW w:w="1984" w:type="dxa"/>
            <w:tcBorders>
              <w:top w:val="single" w:sz="4" w:space="0" w:color="000000"/>
              <w:left w:val="single" w:sz="4" w:space="0" w:color="000000"/>
              <w:bottom w:val="single" w:sz="4" w:space="0" w:color="000000"/>
              <w:right w:val="single" w:sz="4" w:space="0" w:color="000000"/>
            </w:tcBorders>
          </w:tcPr>
          <w:p w:rsidR="00FE2CA4" w:rsidRPr="006046E2" w:rsidRDefault="005C6471" w:rsidP="005C6471">
            <w:pPr>
              <w:ind w:left="63"/>
              <w:jc w:val="center"/>
              <w:rPr>
                <w:rFonts w:ascii="Times New Roman" w:eastAsia="Calibri" w:hAnsi="Times New Roman" w:cs="Times New Roman"/>
                <w:b/>
                <w:sz w:val="28"/>
                <w:szCs w:val="28"/>
              </w:rPr>
            </w:pPr>
            <w:r w:rsidRPr="006046E2">
              <w:rPr>
                <w:rFonts w:ascii="Times New Roman" w:eastAsia="Calibri" w:hAnsi="Times New Roman" w:cs="Times New Roman"/>
                <w:b/>
                <w:sz w:val="28"/>
                <w:szCs w:val="28"/>
              </w:rPr>
              <w:t>Фактическая дата проведения</w:t>
            </w:r>
          </w:p>
        </w:tc>
      </w:tr>
      <w:tr w:rsidR="006046E2" w:rsidRPr="006046E2" w:rsidTr="00AE4ED8">
        <w:trPr>
          <w:jc w:val="center"/>
        </w:trPr>
        <w:tc>
          <w:tcPr>
            <w:tcW w:w="15608" w:type="dxa"/>
            <w:gridSpan w:val="5"/>
          </w:tcPr>
          <w:p w:rsidR="005B51F3" w:rsidRPr="006046E2" w:rsidRDefault="005B51F3" w:rsidP="00FE2CA4">
            <w:pPr>
              <w:ind w:left="10"/>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t>Сентябрь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37DA4" w:rsidRPr="006046E2" w:rsidRDefault="00F37DA4" w:rsidP="00596963">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 xml:space="preserve">1. </w:t>
            </w:r>
            <w:r w:rsidR="00596963" w:rsidRPr="006046E2">
              <w:rPr>
                <w:rFonts w:ascii="Times New Roman" w:eastAsia="Calibri" w:hAnsi="Times New Roman" w:cs="Times New Roman"/>
                <w:b/>
                <w:i/>
                <w:sz w:val="28"/>
                <w:szCs w:val="28"/>
              </w:rPr>
              <w:t>До свидание лето, здравствуй детский сад.</w:t>
            </w:r>
            <w:bookmarkStart w:id="0" w:name="_GoBack"/>
            <w:bookmarkEnd w:id="0"/>
          </w:p>
        </w:tc>
        <w:tc>
          <w:tcPr>
            <w:tcW w:w="2835" w:type="dxa"/>
            <w:tcBorders>
              <w:top w:val="single" w:sz="4" w:space="0" w:color="000000"/>
              <w:left w:val="single" w:sz="4" w:space="0" w:color="000000"/>
              <w:bottom w:val="single" w:sz="4" w:space="0" w:color="000000"/>
              <w:right w:val="single" w:sz="4" w:space="0" w:color="000000"/>
            </w:tcBorders>
          </w:tcPr>
          <w:p w:rsidR="00F37DA4" w:rsidRPr="006046E2" w:rsidRDefault="00F37D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«Кафетерий»</w:t>
            </w:r>
          </w:p>
        </w:tc>
        <w:tc>
          <w:tcPr>
            <w:tcW w:w="5992" w:type="dxa"/>
            <w:tcBorders>
              <w:top w:val="single" w:sz="4" w:space="0" w:color="000000"/>
              <w:left w:val="single" w:sz="4" w:space="0" w:color="000000"/>
              <w:bottom w:val="single" w:sz="4" w:space="0" w:color="000000"/>
              <w:right w:val="single" w:sz="4" w:space="0" w:color="000000"/>
            </w:tcBorders>
          </w:tcPr>
          <w:p w:rsidR="00F37DA4" w:rsidRPr="006046E2" w:rsidRDefault="00F37DA4">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Знакомить с профессиями администратора, охранника, повара, официанта, кассира. Формировать умение детей готовить обстановку для проведения </w:t>
            </w:r>
            <w:r w:rsidRPr="006046E2">
              <w:rPr>
                <w:rFonts w:ascii="Times New Roman" w:eastAsia="Times New Roman" w:hAnsi="Times New Roman" w:cs="Times New Roman"/>
                <w:b/>
                <w:bCs/>
                <w:sz w:val="28"/>
                <w:szCs w:val="28"/>
                <w:bdr w:val="none" w:sz="0" w:space="0" w:color="auto" w:frame="1"/>
                <w:lang w:eastAsia="ru-RU"/>
              </w:rPr>
              <w:t>игры</w:t>
            </w:r>
            <w:r w:rsidRPr="006046E2">
              <w:rPr>
                <w:rFonts w:ascii="Times New Roman" w:eastAsia="Times New Roman" w:hAnsi="Times New Roman" w:cs="Times New Roman"/>
                <w:sz w:val="28"/>
                <w:szCs w:val="28"/>
                <w:lang w:eastAsia="ru-RU"/>
              </w:rPr>
              <w:t xml:space="preserve">, подбирать предметы – заместители и атрибуты для </w:t>
            </w:r>
            <w:r w:rsidRPr="006046E2">
              <w:rPr>
                <w:rFonts w:ascii="Times New Roman" w:eastAsia="Times New Roman" w:hAnsi="Times New Roman" w:cs="Times New Roman"/>
                <w:b/>
                <w:bCs/>
                <w:sz w:val="28"/>
                <w:szCs w:val="28"/>
                <w:bdr w:val="none" w:sz="0" w:space="0" w:color="auto" w:frame="1"/>
                <w:lang w:eastAsia="ru-RU"/>
              </w:rPr>
              <w:t>игры</w:t>
            </w:r>
            <w:r w:rsidRPr="006046E2">
              <w:rPr>
                <w:rFonts w:ascii="Times New Roman" w:eastAsia="Times New Roman" w:hAnsi="Times New Roman" w:cs="Times New Roman"/>
                <w:sz w:val="28"/>
                <w:szCs w:val="28"/>
                <w:lang w:eastAsia="ru-RU"/>
              </w:rPr>
              <w:t xml:space="preserve">. Закреплять умение правильно и последовательно выполнять игровые действия и манипулировать ими. Развивать диалогическую речь детей, умение отображать </w:t>
            </w:r>
            <w:r w:rsidRPr="006046E2">
              <w:rPr>
                <w:rFonts w:ascii="Times New Roman" w:eastAsia="Times New Roman" w:hAnsi="Times New Roman" w:cs="Times New Roman"/>
                <w:sz w:val="28"/>
                <w:szCs w:val="28"/>
                <w:lang w:eastAsia="ru-RU"/>
              </w:rPr>
              <w:lastRenderedPageBreak/>
              <w:t>в игре знания об окружающей жизни. Развивать внимание и память, логическое мышление и воображение. Стимулировать творческую активность детей. Формировать умение играть по собственному замыслу. Формировать доброжелательные взаимоотношения в коллективе. Воспитывать уважительное отношение к людям разных профессий. Продолжать воспитывать культуру поведения в общественных местах.</w:t>
            </w:r>
          </w:p>
        </w:tc>
        <w:tc>
          <w:tcPr>
            <w:tcW w:w="2127" w:type="dxa"/>
            <w:tcBorders>
              <w:top w:val="single" w:sz="4" w:space="0" w:color="000000"/>
              <w:left w:val="single" w:sz="4" w:space="0" w:color="000000"/>
              <w:bottom w:val="single" w:sz="4" w:space="0" w:color="000000"/>
              <w:right w:val="single" w:sz="4" w:space="0" w:color="000000"/>
            </w:tcBorders>
          </w:tcPr>
          <w:p w:rsidR="00F37DA4" w:rsidRPr="006046E2" w:rsidRDefault="00F37DA4"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lastRenderedPageBreak/>
              <w:t>01.09 – 04.09</w:t>
            </w:r>
          </w:p>
        </w:tc>
        <w:tc>
          <w:tcPr>
            <w:tcW w:w="1984" w:type="dxa"/>
          </w:tcPr>
          <w:p w:rsidR="00F37DA4" w:rsidRPr="006046E2" w:rsidRDefault="00F37D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2. Правила безопасности</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«ГИБДД</w:t>
            </w:r>
            <w:r w:rsidR="00734EEE" w:rsidRPr="006046E2">
              <w:rPr>
                <w:rFonts w:ascii="Times New Roman" w:eastAsia="Calibri" w:hAnsi="Times New Roman" w:cs="Times New Roman"/>
                <w:b/>
                <w:i/>
                <w:sz w:val="28"/>
                <w:szCs w:val="28"/>
              </w:rPr>
              <w:t>»</w:t>
            </w:r>
          </w:p>
          <w:p w:rsidR="00FE2CA4" w:rsidRPr="006046E2" w:rsidRDefault="00FE2CA4" w:rsidP="00FE2CA4">
            <w:pPr>
              <w:ind w:left="7"/>
              <w:jc w:val="left"/>
              <w:rPr>
                <w:rFonts w:ascii="Times New Roman" w:eastAsia="Calibri" w:hAnsi="Times New Roman" w:cs="Times New Roman"/>
                <w:sz w:val="28"/>
                <w:szCs w:val="28"/>
              </w:rPr>
            </w:pPr>
          </w:p>
        </w:tc>
        <w:tc>
          <w:tcPr>
            <w:tcW w:w="5992" w:type="dxa"/>
            <w:tcBorders>
              <w:top w:val="single" w:sz="4" w:space="0" w:color="000000"/>
              <w:left w:val="single" w:sz="4" w:space="0" w:color="000000"/>
              <w:bottom w:val="single" w:sz="4" w:space="0" w:color="000000"/>
              <w:right w:val="single" w:sz="4" w:space="0" w:color="000000"/>
            </w:tcBorders>
          </w:tcPr>
          <w:p w:rsidR="00CA6976" w:rsidRPr="006046E2" w:rsidRDefault="00CA6976" w:rsidP="00CA6976">
            <w:pPr>
              <w:shd w:val="clear" w:color="auto" w:fill="FFFFFF"/>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Продолжать знакомить детей с работой сотрудников ГИБДД, закреплять знания о профессии инспектор ГИБДД, об их значении для жизни города. Продолжать учить детей: - выполнять установленные нормы поведения на дороге, - различать дорожные знаки: запрещающие, информационно-указательные, предупреждающие, - формировать самооценку своих поступков и поступков других людей на дороге.</w:t>
            </w:r>
          </w:p>
          <w:p w:rsidR="00CA6976" w:rsidRPr="006046E2" w:rsidRDefault="00CA6976" w:rsidP="00CA6976">
            <w:pPr>
              <w:shd w:val="clear" w:color="auto" w:fill="FFFFFF"/>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Развивать: - игровые умения детей, использовать разнообразные предметы-заменители; - умение пользоваться современными технологическими средствами (сотовый телефон, рация).</w:t>
            </w:r>
          </w:p>
          <w:p w:rsidR="00FE2CA4" w:rsidRPr="006046E2" w:rsidRDefault="00CA6976" w:rsidP="00CA6976">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Воспитывать: - интерес и уважение к труду работников автоинспекции; - умение выполнять правила безопасности движения; - быть вежливыми с окружающими; - внимательность, сообразительность.</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t>07.09 – 11.09</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276DC8">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 xml:space="preserve">3. </w:t>
            </w:r>
            <w:r w:rsidR="00276DC8" w:rsidRPr="006046E2">
              <w:rPr>
                <w:rFonts w:ascii="Times New Roman" w:eastAsia="Calibri" w:hAnsi="Times New Roman" w:cs="Times New Roman"/>
                <w:b/>
                <w:i/>
                <w:sz w:val="28"/>
                <w:szCs w:val="28"/>
              </w:rPr>
              <w:t>Такие разные игрушки.</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«Магазин игрушек</w:t>
            </w:r>
            <w:r w:rsidR="00734EEE"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Ознакомление с трудом взрослых в продуктовом, овощном, книжном магазине, в </w:t>
            </w:r>
            <w:r w:rsidRPr="006046E2">
              <w:rPr>
                <w:rFonts w:ascii="Times New Roman" w:eastAsia="Calibri" w:hAnsi="Times New Roman" w:cs="Times New Roman"/>
                <w:sz w:val="28"/>
                <w:szCs w:val="28"/>
              </w:rPr>
              <w:lastRenderedPageBreak/>
              <w:t xml:space="preserve">универмаге и т.д.; развитие интереса в игре; формирование положительных взаимоотношений между детьми; воспитание у детей уважение к труду продавца.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14.09 – 18.09</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4. Осень</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CA6976">
            <w:pPr>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CA6976" w:rsidRPr="006046E2">
              <w:rPr>
                <w:rFonts w:ascii="Times New Roman" w:eastAsia="Calibri" w:hAnsi="Times New Roman" w:cs="Times New Roman"/>
                <w:b/>
                <w:i/>
                <w:sz w:val="28"/>
                <w:szCs w:val="28"/>
              </w:rPr>
              <w:t>Осенняя ярмарка</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CA6976" w:rsidP="00CA6976">
            <w:pPr>
              <w:ind w:left="7"/>
              <w:jc w:val="left"/>
              <w:rPr>
                <w:rFonts w:ascii="Times New Roman" w:eastAsia="Calibri" w:hAnsi="Times New Roman" w:cs="Times New Roman"/>
                <w:sz w:val="28"/>
                <w:szCs w:val="28"/>
              </w:rPr>
            </w:pPr>
            <w:r w:rsidRPr="006046E2">
              <w:rPr>
                <w:rFonts w:ascii="Times New Roman" w:eastAsia="Times New Roman" w:hAnsi="Times New Roman" w:cs="Times New Roman"/>
                <w:kern w:val="36"/>
                <w:sz w:val="28"/>
                <w:szCs w:val="28"/>
                <w:lang w:eastAsia="ru-RU"/>
              </w:rPr>
              <w:t>Закреплять представления детей об окружающей жизни, продолжать знакомить с народными праздниками, с русским фольклором. Совершенствовать игровые навыки детей: играть в коллективе, брать на себя роль и выполнять соответствующие действия, показать характер героев, передавать интонацию. Воспитывать и развивать творчество, артистизм. Доставить детям радость, зарядить их положительными эмоциями. Закреплять знания об осени, овощах, фруктах, сельскохозяйственных работах.</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t>21.09 – 25.09</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5. Овощи</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CA6976">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CA6976" w:rsidRPr="006046E2">
              <w:rPr>
                <w:rFonts w:ascii="Times New Roman" w:eastAsia="Calibri" w:hAnsi="Times New Roman" w:cs="Times New Roman"/>
                <w:b/>
                <w:i/>
                <w:sz w:val="28"/>
                <w:szCs w:val="28"/>
              </w:rPr>
              <w:t>Овощной магазин</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CA6976" w:rsidP="00CA6976">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Формирование социального опыта у детей. Учить детей распределять роли, развивать сюжет и действовать согласно принятой на себя роли. Воспитывать уважение к труду взрослых, дружеское отношение друг к другу. Закрепить знания детей о профессии продавец. Закреплять знания об овощах. Закреплять правила поведения – правила вежливости, говорить: "спасибо" и "пожалуйста", здороваться и прощаться.</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t>28.09 – 02.10</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t>Октябрь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Фрукты и ягоды</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AA3980">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AA3980" w:rsidRPr="006046E2">
              <w:rPr>
                <w:rFonts w:ascii="Times New Roman" w:eastAsia="Calibri" w:hAnsi="Times New Roman" w:cs="Times New Roman"/>
                <w:b/>
                <w:i/>
                <w:sz w:val="28"/>
                <w:szCs w:val="28"/>
              </w:rPr>
              <w:t>Фруктовое кафе</w:t>
            </w:r>
            <w:r w:rsidR="00734EEE"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AA3980" w:rsidP="00AA3980">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Знакомить с профессиями администратора, охранника, повара, официанта, кассира. Закреплять знания о продуктах и готовых блюдах, подаваемых в кафе, об их пользе. Формировать умение детей готовить </w:t>
            </w:r>
            <w:r w:rsidRPr="006046E2">
              <w:rPr>
                <w:rFonts w:ascii="Times New Roman" w:eastAsia="Times New Roman" w:hAnsi="Times New Roman" w:cs="Times New Roman"/>
                <w:sz w:val="28"/>
                <w:szCs w:val="28"/>
                <w:lang w:eastAsia="ru-RU"/>
              </w:rPr>
              <w:lastRenderedPageBreak/>
              <w:t>обстановку для проведения игры, подбирать предметы – заместители и атрибуты для игры. Закреплять умение правильно и последовательно выполнять игровые действия и манипулировать ими. Развивать диалогическую речь детей, умение отображать в игре знания об окружающей жизни. Развивать внимание и память, логическое мышление и воображение. Стимулировать творческую активность детей. Формировать умение играть по собственному замыслу.</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05.10 – 09.10</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2. Деревья</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FE001B">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AA3980" w:rsidRPr="006046E2">
              <w:rPr>
                <w:rFonts w:ascii="Times New Roman" w:eastAsia="Calibri" w:hAnsi="Times New Roman" w:cs="Times New Roman"/>
                <w:b/>
                <w:i/>
                <w:sz w:val="28"/>
                <w:szCs w:val="28"/>
              </w:rPr>
              <w:t>П</w:t>
            </w:r>
            <w:r w:rsidR="00FE001B" w:rsidRPr="006046E2">
              <w:rPr>
                <w:rFonts w:ascii="Times New Roman" w:eastAsia="Calibri" w:hAnsi="Times New Roman" w:cs="Times New Roman"/>
                <w:b/>
                <w:i/>
                <w:sz w:val="28"/>
                <w:szCs w:val="28"/>
              </w:rPr>
              <w:t>оход</w:t>
            </w:r>
            <w:r w:rsidR="00AA3980" w:rsidRPr="006046E2">
              <w:rPr>
                <w:rFonts w:ascii="Times New Roman" w:eastAsia="Calibri" w:hAnsi="Times New Roman" w:cs="Times New Roman"/>
                <w:b/>
                <w:i/>
                <w:sz w:val="28"/>
                <w:szCs w:val="28"/>
              </w:rPr>
              <w:t xml:space="preserve"> в лес</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AA3980" w:rsidP="00AA3980">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Закреплять умение детей совместно играть распределять роли, подготавливать условия для среды. Способствовать установлению ролевого диалога между детьми. Способствовать развитию основ экологического сознания детей на приеме разных ситуаций, возникших по вине людей. Активизировать словарь детей словами, отражающими специфику речи людей разных профессий </w:t>
            </w:r>
            <w:r w:rsidRPr="006046E2">
              <w:rPr>
                <w:rFonts w:ascii="Times New Roman" w:eastAsia="Times New Roman" w:hAnsi="Times New Roman" w:cs="Times New Roman"/>
                <w:i/>
                <w:iCs/>
                <w:sz w:val="28"/>
                <w:szCs w:val="28"/>
                <w:lang w:eastAsia="ru-RU"/>
              </w:rPr>
              <w:t>(фотограф, рыбак, ветеринар)</w:t>
            </w:r>
            <w:r w:rsidRPr="006046E2">
              <w:rPr>
                <w:rFonts w:ascii="Times New Roman" w:eastAsia="Times New Roman" w:hAnsi="Times New Roman" w:cs="Times New Roman"/>
                <w:sz w:val="28"/>
                <w:szCs w:val="28"/>
                <w:lang w:eastAsia="ru-RU"/>
              </w:rPr>
              <w:t>. Развивать творческие способности в передаче ролевого образа. Развивать логическое мышление, внимание. Развивать самостоятельность, творческую инициативу.</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12.10 – 16.10</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 Грибы</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001B">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FE001B" w:rsidRPr="006046E2">
              <w:rPr>
                <w:rFonts w:ascii="Times New Roman" w:eastAsia="Calibri" w:hAnsi="Times New Roman" w:cs="Times New Roman"/>
                <w:b/>
                <w:i/>
                <w:sz w:val="28"/>
                <w:szCs w:val="28"/>
              </w:rPr>
              <w:t>Поездка за грибами</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001B" w:rsidP="00FE001B">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Помочь создать игровую обстановку, поддержать ролевой диалог; развивать игровые умения и воображения. Закрепить знания об окружающем мире, труде водителя. Стимулировать творческую активность. Развивать чувства коллектива, умение добиваться цели приемлемыми способами общения. Воспитывать коммуникативные </w:t>
            </w:r>
            <w:r w:rsidRPr="006046E2">
              <w:rPr>
                <w:rFonts w:ascii="Times New Roman" w:eastAsia="Times New Roman" w:hAnsi="Times New Roman" w:cs="Times New Roman"/>
                <w:sz w:val="28"/>
                <w:szCs w:val="28"/>
                <w:lang w:eastAsia="ru-RU"/>
              </w:rPr>
              <w:lastRenderedPageBreak/>
              <w:t>навыки общения, дружеские и партнёрские взаимоотношения.</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lastRenderedPageBreak/>
              <w:t>19.10 – 23.10</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4. Наше тело</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«Больница»</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26.10 – 30.10</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t>Ноябрь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1. Одежда</w:t>
            </w:r>
            <w:r w:rsidR="00734EEE" w:rsidRPr="006046E2">
              <w:rPr>
                <w:rFonts w:ascii="Times New Roman" w:eastAsia="Times New Roman" w:hAnsi="Times New Roman" w:cs="Times New Roman"/>
                <w:b/>
                <w:i/>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«Швейное ателье»</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hanging="3"/>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02.11 – 06.11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2. Обувь и головные уборы</w:t>
            </w:r>
            <w:r w:rsidR="00734EEE" w:rsidRPr="006046E2">
              <w:rPr>
                <w:rFonts w:ascii="Times New Roman" w:eastAsia="Times New Roman" w:hAnsi="Times New Roman" w:cs="Times New Roman"/>
                <w:b/>
                <w:i/>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«Мы – дизайнеры»</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001B" w:rsidP="00FE001B">
            <w:pPr>
              <w:shd w:val="clear" w:color="auto" w:fill="FFFFFF"/>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Познакомить детей с дизайном – как творческой деятельности человека, обустраивающего быт и организующего свою жизнь по законам гармонии, красоты. Учить детей до начала игры распределять роли; подготавливать необходимые условия, договариваться о последовательности совместных действий. Развивать диалогическую и монологическую речь детей; обогащать словарный запас детей новыми словами: администратор, клиент, дизайнер-оформитель, дизайнер-архитектор, художник-дизайнер. Воспитывать дружеские взаимоотношения в коллективной игре; закреплять правила культуры общения (речевой этикет); воспитывать ответственность, активность, дружелюбие.</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069.11 – 13.11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3. Посуда</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«День рождения»</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Эта игра предоставляет богатые возможности по осознанию своего поведения, а также по моделированию своего поведения. Каждый из участников получает определенную роль, которой должен придерживаться в течение 20 минут. Обстановка задается самыми общими словами, больше поведение участников никак не регламентируется. Сюжет дети достраивают сами в ходе игры.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16.11 – 20.11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4.Продукты питания</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«Супермар</w:t>
            </w:r>
            <w:r w:rsidR="00734EEE" w:rsidRPr="006046E2">
              <w:rPr>
                <w:rFonts w:ascii="Times New Roman" w:eastAsia="Calibri" w:hAnsi="Times New Roman" w:cs="Times New Roman"/>
                <w:b/>
                <w:i/>
                <w:sz w:val="28"/>
                <w:szCs w:val="28"/>
              </w:rPr>
              <w:t>кет»</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001B" w:rsidP="00FE001B">
            <w:pPr>
              <w:ind w:left="7"/>
              <w:jc w:val="left"/>
              <w:rPr>
                <w:rFonts w:ascii="Times New Roman" w:eastAsia="Calibri" w:hAnsi="Times New Roman" w:cs="Times New Roman"/>
                <w:sz w:val="28"/>
                <w:szCs w:val="28"/>
              </w:rPr>
            </w:pPr>
            <w:r w:rsidRPr="006046E2">
              <w:rPr>
                <w:rFonts w:ascii="Times New Roman" w:hAnsi="Times New Roman" w:cs="Times New Roman"/>
                <w:b/>
                <w:bCs/>
                <w:sz w:val="28"/>
                <w:szCs w:val="28"/>
                <w:shd w:val="clear" w:color="auto" w:fill="FFFFFF"/>
              </w:rPr>
              <w:t>П</w:t>
            </w:r>
            <w:r w:rsidRPr="006046E2">
              <w:rPr>
                <w:rFonts w:ascii="Times New Roman" w:hAnsi="Times New Roman" w:cs="Times New Roman"/>
                <w:sz w:val="28"/>
                <w:szCs w:val="28"/>
                <w:shd w:val="clear" w:color="auto" w:fill="FFFFFF"/>
              </w:rPr>
              <w:t>родолжать знакомить детей с трудом продавца, охранника, директора. Формировать устойчивый интерес к профессии работников торговли и обобщать представления о структуре супермаркета и об использовании технического прогресса в их труде. Развивать навыки диалогической и монологической речи. Способствовать применению элементарных правил безопасности поведения в нестандартных ситуациях в общественных местах. Развивать у детей творческое воображение, способность совместно развертывать игру, согласовывая собственный игровой замысел с замыслами сверстников. Развивать фантазию, воображение. Воспитывает уважение к работникам магазинов и супермаркетов. Воспитывать умение играть коллективно, уступать друг другу, договариваться между собой.</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23.11 – 27.11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5. Семья</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«Дом, семья»</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734EEE">
            <w:pPr>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w:t>
            </w:r>
            <w:r w:rsidRPr="006046E2">
              <w:rPr>
                <w:rFonts w:ascii="Times New Roman" w:eastAsia="Calibri" w:hAnsi="Times New Roman" w:cs="Times New Roman"/>
                <w:sz w:val="28"/>
                <w:szCs w:val="28"/>
              </w:rPr>
              <w:lastRenderedPageBreak/>
              <w:t>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2127"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63" w:right="4"/>
              <w:jc w:val="center"/>
              <w:rPr>
                <w:rFonts w:ascii="Times New Roman" w:eastAsia="Calibri" w:hAnsi="Times New Roman" w:cs="Times New Roman"/>
                <w:sz w:val="28"/>
                <w:szCs w:val="28"/>
              </w:rPr>
            </w:pPr>
            <w:r w:rsidRPr="006046E2">
              <w:rPr>
                <w:rFonts w:ascii="Times New Roman" w:eastAsia="Calibri" w:hAnsi="Times New Roman" w:cs="Times New Roman"/>
                <w:sz w:val="28"/>
                <w:szCs w:val="28"/>
              </w:rPr>
              <w:lastRenderedPageBreak/>
              <w:t>30.11 – 04.12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lastRenderedPageBreak/>
              <w:t>Декабрь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Мебель.</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«Мебельная фабрика»</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001B"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Развивать сюжет на основе знаний, полученных при восприятии окружающего, из литературных произведений, телепередач. Совершенствовать умения и навыки, полученные в средней группе. </w:t>
            </w:r>
            <w:r w:rsidR="001D2CC7" w:rsidRPr="006046E2">
              <w:rPr>
                <w:rFonts w:ascii="Times New Roman" w:eastAsia="Times New Roman" w:hAnsi="Times New Roman" w:cs="Times New Roman"/>
                <w:sz w:val="28"/>
                <w:szCs w:val="28"/>
                <w:lang w:eastAsia="ru-RU"/>
              </w:rPr>
              <w:t>С</w:t>
            </w:r>
            <w:r w:rsidRPr="006046E2">
              <w:rPr>
                <w:rFonts w:ascii="Times New Roman" w:eastAsia="Times New Roman" w:hAnsi="Times New Roman" w:cs="Times New Roman"/>
                <w:sz w:val="28"/>
                <w:szCs w:val="28"/>
                <w:lang w:eastAsia="ru-RU"/>
              </w:rPr>
              <w:t xml:space="preserve">овершенствовать способы предыдущей группы. </w:t>
            </w:r>
            <w:r w:rsidR="001D2CC7" w:rsidRPr="006046E2">
              <w:rPr>
                <w:rFonts w:ascii="Times New Roman" w:eastAsia="Times New Roman" w:hAnsi="Times New Roman" w:cs="Times New Roman"/>
                <w:sz w:val="28"/>
                <w:szCs w:val="28"/>
                <w:lang w:eastAsia="ru-RU"/>
              </w:rPr>
              <w:t>С</w:t>
            </w:r>
            <w:r w:rsidRPr="006046E2">
              <w:rPr>
                <w:rFonts w:ascii="Times New Roman" w:eastAsia="Times New Roman" w:hAnsi="Times New Roman" w:cs="Times New Roman"/>
                <w:sz w:val="28"/>
                <w:szCs w:val="28"/>
                <w:lang w:eastAsia="ru-RU"/>
              </w:rPr>
              <w:t>пособствовать становлению в игре положительных отношений и их усвоению. Формировать правила взаимоотношений детей в коллективе.</w:t>
            </w:r>
            <w:r w:rsidR="001D2CC7" w:rsidRPr="006046E2">
              <w:rPr>
                <w:rFonts w:ascii="Times New Roman" w:eastAsia="Times New Roman" w:hAnsi="Times New Roman" w:cs="Times New Roman"/>
                <w:sz w:val="28"/>
                <w:szCs w:val="28"/>
                <w:lang w:eastAsia="ru-RU"/>
              </w:rPr>
              <w:t xml:space="preserve"> Ф</w:t>
            </w:r>
            <w:r w:rsidRPr="006046E2">
              <w:rPr>
                <w:rFonts w:ascii="Times New Roman" w:eastAsia="Times New Roman" w:hAnsi="Times New Roman" w:cs="Times New Roman"/>
                <w:sz w:val="28"/>
                <w:szCs w:val="28"/>
                <w:lang w:eastAsia="ru-RU"/>
              </w:rPr>
              <w:t>ормирование</w:t>
            </w:r>
            <w:r w:rsidR="001D2CC7" w:rsidRPr="006046E2">
              <w:rPr>
                <w:rFonts w:ascii="Times New Roman" w:eastAsia="Times New Roman" w:hAnsi="Times New Roman" w:cs="Times New Roman"/>
                <w:sz w:val="28"/>
                <w:szCs w:val="28"/>
                <w:lang w:eastAsia="ru-RU"/>
              </w:rPr>
              <w:t xml:space="preserve"> самостоятельности и творчества.</w:t>
            </w:r>
            <w:r w:rsidRPr="006046E2">
              <w:rPr>
                <w:rFonts w:ascii="Times New Roman" w:eastAsia="Times New Roman" w:hAnsi="Times New Roman" w:cs="Times New Roman"/>
                <w:sz w:val="28"/>
                <w:szCs w:val="28"/>
                <w:lang w:eastAsia="ru-RU"/>
              </w:rPr>
              <w:t xml:space="preserve"> Учить </w:t>
            </w:r>
            <w:proofErr w:type="gramStart"/>
            <w:r w:rsidRPr="006046E2">
              <w:rPr>
                <w:rFonts w:ascii="Times New Roman" w:eastAsia="Times New Roman" w:hAnsi="Times New Roman" w:cs="Times New Roman"/>
                <w:sz w:val="28"/>
                <w:szCs w:val="28"/>
                <w:lang w:eastAsia="ru-RU"/>
              </w:rPr>
              <w:t>самостоятельно</w:t>
            </w:r>
            <w:proofErr w:type="gramEnd"/>
            <w:r w:rsidRPr="006046E2">
              <w:rPr>
                <w:rFonts w:ascii="Times New Roman" w:eastAsia="Times New Roman" w:hAnsi="Times New Roman" w:cs="Times New Roman"/>
                <w:sz w:val="28"/>
                <w:szCs w:val="28"/>
                <w:lang w:eastAsia="ru-RU"/>
              </w:rPr>
              <w:t xml:space="preserve"> организовывать игру. Развивать умение самостоятельно выбирать тему для игры, проявлять творчество в игровых способах.</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07.12 – 11.12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2. Зима</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734EEE">
            <w:pPr>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«Зимнее путешествие»</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1D2CC7"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Воспитывать интерес и любовь к живому миру, уважительное и бережное отношение к природе, чувство </w:t>
            </w:r>
            <w:proofErr w:type="spellStart"/>
            <w:r w:rsidRPr="006046E2">
              <w:rPr>
                <w:rFonts w:ascii="Times New Roman" w:eastAsia="Times New Roman" w:hAnsi="Times New Roman" w:cs="Times New Roman"/>
                <w:sz w:val="28"/>
                <w:szCs w:val="28"/>
                <w:lang w:eastAsia="ru-RU"/>
              </w:rPr>
              <w:t>сопричасности</w:t>
            </w:r>
            <w:proofErr w:type="spellEnd"/>
            <w:r w:rsidRPr="006046E2">
              <w:rPr>
                <w:rFonts w:ascii="Times New Roman" w:eastAsia="Times New Roman" w:hAnsi="Times New Roman" w:cs="Times New Roman"/>
                <w:sz w:val="28"/>
                <w:szCs w:val="28"/>
                <w:lang w:eastAsia="ru-RU"/>
              </w:rPr>
              <w:t xml:space="preserve"> и сопереживания ко всему живому и прекрасному. Закрепить знания, о зимнем времени года, играх и забавах. Развивать у детей двигательные качества и умения. Учить координировать свои движения. Развивать у детей способности к фантазии и импровизации. Развивать умение выражать свои эмоции. Вызывать положительные эмоции, создавать радостное настроение.</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14.12 – 18.12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lastRenderedPageBreak/>
              <w:t>3. В гостях у сказки</w:t>
            </w:r>
            <w:r w:rsidR="00734EEE" w:rsidRPr="006046E2">
              <w:rPr>
                <w:rFonts w:ascii="Times New Roman" w:eastAsia="Times New Roman" w:hAnsi="Times New Roman" w:cs="Times New Roman"/>
                <w:b/>
                <w:i/>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734EEE">
            <w:pPr>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b/>
                <w:i/>
                <w:sz w:val="28"/>
                <w:szCs w:val="28"/>
                <w:lang w:eastAsia="ru-RU"/>
              </w:rPr>
              <w:t>«Библиотека»</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hanging="3"/>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 xml:space="preserve">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21.12 – 25.12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4. Скоро праздник, Новый год!</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734EEE">
            <w:pPr>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«Мы встречаем Новый год»</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1D2CC7"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7"/>
                <w:szCs w:val="27"/>
                <w:lang w:eastAsia="ru-RU"/>
              </w:rPr>
              <w:t>Формировать представление о празднике Новый год, о традициях и обычаях празднования праздника в кругу семьи.</w:t>
            </w:r>
            <w:r w:rsidRPr="006046E2">
              <w:rPr>
                <w:rFonts w:ascii="Arial" w:eastAsia="Times New Roman" w:hAnsi="Arial" w:cs="Arial"/>
                <w:sz w:val="21"/>
                <w:szCs w:val="21"/>
                <w:lang w:eastAsia="ru-RU"/>
              </w:rPr>
              <w:t xml:space="preserve"> </w:t>
            </w:r>
            <w:r w:rsidRPr="006046E2">
              <w:rPr>
                <w:rFonts w:ascii="Times New Roman" w:eastAsia="Times New Roman" w:hAnsi="Times New Roman" w:cs="Times New Roman"/>
                <w:sz w:val="27"/>
                <w:szCs w:val="27"/>
                <w:lang w:eastAsia="ru-RU"/>
              </w:rPr>
              <w:t xml:space="preserve">Побуждение детей творчески воспроизводить в </w:t>
            </w:r>
            <w:r w:rsidRPr="006046E2">
              <w:rPr>
                <w:rFonts w:ascii="Times New Roman" w:eastAsia="Times New Roman" w:hAnsi="Times New Roman" w:cs="Times New Roman"/>
                <w:bCs/>
                <w:sz w:val="27"/>
                <w:szCs w:val="27"/>
                <w:lang w:eastAsia="ru-RU"/>
              </w:rPr>
              <w:t>играх</w:t>
            </w:r>
            <w:r w:rsidRPr="006046E2">
              <w:rPr>
                <w:rFonts w:ascii="Times New Roman" w:eastAsia="Times New Roman" w:hAnsi="Times New Roman" w:cs="Times New Roman"/>
                <w:sz w:val="27"/>
                <w:szCs w:val="27"/>
                <w:lang w:eastAsia="ru-RU"/>
              </w:rPr>
              <w:t xml:space="preserve"> быт семьи. Закрепить правила поведения в гостях. Продолжать учить играть, соблюдая правила. Учить слушать мнение других. Способствовать умению творчески развивать сюжет игры. Познакомить с некоторыми правилами домоводства: сервировка стола. Формировать умение быть гостеприимным, найти способы развлечь гостей.</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28.12 – 31.12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январь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3.Народные традиции</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1D2CC7">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1D2CC7" w:rsidRPr="006046E2">
              <w:rPr>
                <w:rFonts w:ascii="Times New Roman" w:eastAsia="Calibri" w:hAnsi="Times New Roman" w:cs="Times New Roman"/>
                <w:b/>
                <w:i/>
                <w:sz w:val="28"/>
                <w:szCs w:val="28"/>
              </w:rPr>
              <w:t>Мы пришли в т</w:t>
            </w:r>
            <w:r w:rsidRPr="006046E2">
              <w:rPr>
                <w:rFonts w:ascii="Times New Roman" w:eastAsia="Calibri" w:hAnsi="Times New Roman" w:cs="Times New Roman"/>
                <w:b/>
                <w:i/>
                <w:sz w:val="28"/>
                <w:szCs w:val="28"/>
              </w:rPr>
              <w:t>еатр»</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1D2CC7"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Закреплять представления детей о театре. Обобщать знания детей о театральных профессиях. Развивать навыки коммуникативного общения. Формировать представления о театре, о профессиях людей которые там работают. Закреплять ранее полученные знания детей о правилах дорожного движения в сюжетно-ролевой игре. Создавать в сюжетно-ролевой игре условия для раскрытия творческих способностей, раскрепощению и повышению самооценки </w:t>
            </w:r>
            <w:r w:rsidRPr="006046E2">
              <w:rPr>
                <w:rFonts w:ascii="Times New Roman" w:eastAsia="Times New Roman" w:hAnsi="Times New Roman" w:cs="Times New Roman"/>
                <w:sz w:val="28"/>
                <w:szCs w:val="28"/>
                <w:lang w:eastAsia="ru-RU"/>
              </w:rPr>
              <w:lastRenderedPageBreak/>
              <w:t>ребенка. Упражнять в умении творчески развивать сюжет игры. Воспитывать коммуникативные навыки общения, выполнять взятые на себя роли в соответствии с сюжетом игры. Формировать положительные взаимоотношения и культуру поведения в общественных местах.</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11.01 – 15.01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4. Я познаю мир (опыты и эксперименты)</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1D2CC7">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1D2CC7" w:rsidRPr="006046E2">
              <w:rPr>
                <w:rFonts w:ascii="Times New Roman" w:eastAsia="Calibri" w:hAnsi="Times New Roman" w:cs="Times New Roman"/>
                <w:b/>
                <w:i/>
                <w:sz w:val="28"/>
                <w:szCs w:val="28"/>
              </w:rPr>
              <w:t>Научная л</w:t>
            </w:r>
            <w:r w:rsidRPr="006046E2">
              <w:rPr>
                <w:rFonts w:ascii="Times New Roman" w:eastAsia="Calibri" w:hAnsi="Times New Roman" w:cs="Times New Roman"/>
                <w:b/>
                <w:i/>
                <w:sz w:val="28"/>
                <w:szCs w:val="28"/>
              </w:rPr>
              <w:t>аборатория»</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1D2CC7"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Расширять и совершенствовать игровые замыслы и умения детей, учить развивать сюжет на основе знаний, полученных при восприятии окружающего. Помочь создать игровую обстановку с учётом темы игры и воображаемой ситуации, формировать умение ставить проблему, выдвигать гипотезы, наблюдать, комментировать, прогнозировать результаты опытов. Воспитывать самостоятельность, аккуратность, чувство взаимопомощи. Развивать логическое мышление, творческое воображение, познавательный интерес.</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18.01 – 22.01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5.Транспорт</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1D2CC7">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1D2CC7" w:rsidRPr="006046E2">
              <w:rPr>
                <w:rFonts w:ascii="Times New Roman" w:eastAsia="Calibri" w:hAnsi="Times New Roman" w:cs="Times New Roman"/>
                <w:b/>
                <w:i/>
                <w:sz w:val="28"/>
                <w:szCs w:val="28"/>
              </w:rPr>
              <w:t>Мы – шофёры</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1D2CC7" w:rsidP="001D2CC7">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Учить детей развивать интерес к различным видам игр. Развивать умение выбирать роль, формировать умения взаимодействовать в сюжетах с двумя действующими лицам</w:t>
            </w:r>
            <w:proofErr w:type="gramStart"/>
            <w:r w:rsidRPr="006046E2">
              <w:rPr>
                <w:rFonts w:ascii="Times New Roman" w:eastAsia="Times New Roman" w:hAnsi="Times New Roman" w:cs="Times New Roman"/>
                <w:sz w:val="28"/>
                <w:szCs w:val="28"/>
                <w:lang w:eastAsia="ru-RU"/>
              </w:rPr>
              <w:t>и(</w:t>
            </w:r>
            <w:proofErr w:type="gramEnd"/>
            <w:r w:rsidRPr="006046E2">
              <w:rPr>
                <w:rFonts w:ascii="Times New Roman" w:eastAsia="Times New Roman" w:hAnsi="Times New Roman" w:cs="Times New Roman"/>
                <w:sz w:val="28"/>
                <w:szCs w:val="28"/>
                <w:lang w:eastAsia="ru-RU"/>
              </w:rPr>
              <w:t xml:space="preserve">шофер-пассажир). Поощрять попытки детей самостоятельно подбирать атрибуты для той или иной роли. Расширять и активизировать словарный запас детей на основе обогащения представлений о ближайшем окружении; продолжать учить детей называть животных и фрукты. Формировать умение вести диалог с педагогом: </w:t>
            </w:r>
            <w:r w:rsidRPr="006046E2">
              <w:rPr>
                <w:rFonts w:ascii="Times New Roman" w:eastAsia="Times New Roman" w:hAnsi="Times New Roman" w:cs="Times New Roman"/>
                <w:sz w:val="28"/>
                <w:szCs w:val="28"/>
                <w:lang w:eastAsia="ru-RU"/>
              </w:rPr>
              <w:lastRenderedPageBreak/>
              <w:t>слушать и понимать заданный вопрос, понятно отвечать на него.  Формировать у детей положительные эмоции, активность в самостоятельной двигательной активности.</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27.01 – 31.01</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lastRenderedPageBreak/>
              <w:t>Февраль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В мире профессий</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«Телевиде</w:t>
            </w:r>
            <w:r w:rsidR="00734EEE" w:rsidRPr="006046E2">
              <w:rPr>
                <w:rFonts w:ascii="Times New Roman" w:eastAsia="Calibri" w:hAnsi="Times New Roman" w:cs="Times New Roman"/>
                <w:b/>
                <w:i/>
                <w:sz w:val="28"/>
                <w:szCs w:val="28"/>
              </w:rPr>
              <w:t>ние, радио»</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Закреплять ролевые действия работников телевидения, показать, что их труд —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01.02 – 05.02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2. Дикие животные</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«Ветерин</w:t>
            </w:r>
            <w:r w:rsidR="00734EEE" w:rsidRPr="006046E2">
              <w:rPr>
                <w:rFonts w:ascii="Times New Roman" w:eastAsia="Calibri" w:hAnsi="Times New Roman" w:cs="Times New Roman"/>
                <w:b/>
                <w:i/>
                <w:sz w:val="28"/>
                <w:szCs w:val="28"/>
              </w:rPr>
              <w:t>арная лечебница»</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Вызвать у детей интерес к профессии ветеринарного врача; воспитывать чуткое, внимательное отношение к животным, доброту, отзывчивость, культуру общения.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08.02 – 12.02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 Домашние животные</w:t>
            </w:r>
            <w:r w:rsidR="00734EEE" w:rsidRPr="006046E2">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«Зоопарк»</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15.02 – 19.02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4. День защитника Отечства!</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4449D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4449D4" w:rsidRPr="006046E2">
              <w:rPr>
                <w:rFonts w:ascii="Times New Roman" w:eastAsia="Calibri" w:hAnsi="Times New Roman" w:cs="Times New Roman"/>
                <w:b/>
                <w:i/>
                <w:sz w:val="28"/>
                <w:szCs w:val="28"/>
              </w:rPr>
              <w:t xml:space="preserve">Наша </w:t>
            </w:r>
            <w:r w:rsidR="00734EEE" w:rsidRPr="006046E2">
              <w:rPr>
                <w:rFonts w:ascii="Times New Roman" w:eastAsia="Calibri" w:hAnsi="Times New Roman" w:cs="Times New Roman"/>
                <w:b/>
                <w:i/>
                <w:sz w:val="28"/>
                <w:szCs w:val="28"/>
              </w:rPr>
              <w:t>Армия»</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Формирование у дошкольников конкретных представлений о герое – воине, нравственной сущности его подвига во имя своей Родины; воспитание у детей чувства патриотизма, гордости за свою Родину, восхищения героизмом людей.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22.02 – 26.02</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t>Март</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734EEE">
            <w:pPr>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Международный женский день!</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«Салон красоты»</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01.03 – 05.03</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2. Здравствуй, Весна – красна!</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4449D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4449D4" w:rsidRPr="006046E2">
              <w:rPr>
                <w:rFonts w:ascii="Times New Roman" w:eastAsia="Calibri" w:hAnsi="Times New Roman" w:cs="Times New Roman"/>
                <w:b/>
                <w:i/>
                <w:sz w:val="28"/>
                <w:szCs w:val="28"/>
              </w:rPr>
              <w:t>Весна пришла, на пикник пора</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A3558F" w:rsidP="00A3558F">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Формировать умения, самостоятельно распределять роли и действовать в соответствии с ними, самостоятельно делать необходимые постройки. Развивать творческое воображение, способность, совместно развертывать игру, согласовывать собственный игровой замысел с замыслом сверстников. Побуждать детей отображать в игре знания об окружающей жизни. Формировать навыки позитивного общения детей и доброжелательного отношения друг к другу. Побуждать мальчиков к проявлению заботы, помощи, сочувствия к девочкам, а девочек к уважению мнения мальчиков.</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09.03 – 12.03</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 Дикие птицы.</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A3558F">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A3558F" w:rsidRPr="006046E2">
              <w:rPr>
                <w:rFonts w:ascii="Times New Roman" w:eastAsia="Calibri" w:hAnsi="Times New Roman" w:cs="Times New Roman"/>
                <w:b/>
                <w:i/>
                <w:sz w:val="28"/>
                <w:szCs w:val="28"/>
              </w:rPr>
              <w:t>Юные э</w:t>
            </w:r>
            <w:r w:rsidRPr="006046E2">
              <w:rPr>
                <w:rFonts w:ascii="Times New Roman" w:eastAsia="Calibri" w:hAnsi="Times New Roman" w:cs="Times New Roman"/>
                <w:b/>
                <w:i/>
                <w:sz w:val="28"/>
                <w:szCs w:val="28"/>
              </w:rPr>
              <w:t>кологи»</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A3558F" w:rsidP="00A3558F">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Развитие у детей интереса к сюжетно-ролевой игре, закрепление знаний детей о природе родного края. Обобщить и закрепить знания детей о природе родного края; формировать представление об — экологах. Развивать в игре сообразительность, умение самостоятельно решать задачу, умение детей действовать сообща, как одна команда. Воспитывать интерес к окружающему миру, бережное отношение к природе; формировать интерес к экологам, уважение к их труду; воспитывать </w:t>
            </w:r>
            <w:proofErr w:type="spellStart"/>
            <w:r w:rsidRPr="006046E2">
              <w:rPr>
                <w:rFonts w:ascii="Times New Roman" w:eastAsia="Times New Roman" w:hAnsi="Times New Roman" w:cs="Times New Roman"/>
                <w:sz w:val="28"/>
                <w:szCs w:val="28"/>
                <w:lang w:eastAsia="ru-RU"/>
              </w:rPr>
              <w:t>взаимовежливое</w:t>
            </w:r>
            <w:proofErr w:type="spellEnd"/>
            <w:r w:rsidRPr="006046E2">
              <w:rPr>
                <w:rFonts w:ascii="Times New Roman" w:eastAsia="Times New Roman" w:hAnsi="Times New Roman" w:cs="Times New Roman"/>
                <w:sz w:val="28"/>
                <w:szCs w:val="28"/>
                <w:lang w:eastAsia="ru-RU"/>
              </w:rPr>
              <w:t xml:space="preserve"> отношение друг к другу.</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15.03 – 19.03</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4. Домашние птицы.</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«Животноводческая ферма»</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A3558F" w:rsidP="00A3558F">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Сформировать представления детей о сельскохозяйственных профессиях, понимания необходимости труда жителей сельской области в жизни людей. Расширять интерес к играм в сельское хозяйство. </w:t>
            </w:r>
            <w:proofErr w:type="gramStart"/>
            <w:r w:rsidRPr="006046E2">
              <w:rPr>
                <w:rFonts w:ascii="Times New Roman" w:eastAsia="Times New Roman" w:hAnsi="Times New Roman" w:cs="Times New Roman"/>
                <w:sz w:val="28"/>
                <w:szCs w:val="28"/>
                <w:lang w:eastAsia="ru-RU"/>
              </w:rPr>
              <w:t xml:space="preserve">Формировать представления о профессиях работников </w:t>
            </w:r>
            <w:r w:rsidRPr="006046E2">
              <w:rPr>
                <w:rFonts w:ascii="Times New Roman" w:eastAsia="Times New Roman" w:hAnsi="Times New Roman" w:cs="Times New Roman"/>
                <w:sz w:val="28"/>
                <w:szCs w:val="28"/>
                <w:lang w:eastAsia="ru-RU"/>
              </w:rPr>
              <w:lastRenderedPageBreak/>
              <w:t>сельского хозяйства: животноводы – доярка, скотник, пастух, телятница; полеводы - тракторист, комбайнер, агроном.</w:t>
            </w:r>
            <w:proofErr w:type="gramEnd"/>
            <w:r w:rsidRPr="006046E2">
              <w:rPr>
                <w:rFonts w:ascii="Times New Roman" w:eastAsia="Times New Roman" w:hAnsi="Times New Roman" w:cs="Times New Roman"/>
                <w:sz w:val="28"/>
                <w:szCs w:val="28"/>
                <w:lang w:eastAsia="ru-RU"/>
              </w:rPr>
              <w:t xml:space="preserve"> Учить детей действовать в соответствии с замыслом, развивать навыки самоорганизации: самостоятельно брать на себя роли и доводить игру до конца; пользоваться необходимым материалом, использовать игрушки заместители. Совершенствовать навыки культурного поведения, товарищеских взаимоотношений, умение действовать согласованно, считаться с интересами и мнением товарищей по игре. Учить объединять несколько игр в единый игровой сюжет.</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22.03 – 26.03</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734EEE">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5. Животные и птицы разных стран.</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«Моряки»</w:t>
            </w: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FE2CA4" w:rsidRPr="006046E2" w:rsidRDefault="00A3558F" w:rsidP="00A3558F">
            <w:pPr>
              <w:ind w:left="7"/>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Создавать условия для совершенствования у детей умения творчески развивать сюжет, объединять несколько сюжетов одним содержанием. Обеспечивать развитие речевое и ролевое взаимодействие, связную монологическую и диалогическую речь. Продолжать формировать положительные взаимоотношения между детьми в процессе игры. Воспитывать эмоционально-положительное отношение к морякам, которое выражается в подражании им в ловкости, быстроте, смелости, стремлении быть похожими на них.</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29.03 – 02.04</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Pr>
          <w:p w:rsidR="00DC67B1" w:rsidRPr="006046E2" w:rsidRDefault="00DC67B1" w:rsidP="00FE2CA4">
            <w:pPr>
              <w:ind w:left="7"/>
              <w:jc w:val="center"/>
              <w:rPr>
                <w:rFonts w:ascii="Times New Roman" w:eastAsia="Times New Roman" w:hAnsi="Times New Roman" w:cs="Times New Roman"/>
                <w:b/>
                <w:i/>
                <w:sz w:val="28"/>
                <w:szCs w:val="28"/>
                <w:lang w:eastAsia="ru-RU"/>
              </w:rPr>
            </w:pPr>
            <w:r w:rsidRPr="006046E2">
              <w:rPr>
                <w:rFonts w:ascii="Times New Roman" w:eastAsia="Times New Roman" w:hAnsi="Times New Roman" w:cs="Times New Roman"/>
                <w:b/>
                <w:i/>
                <w:sz w:val="28"/>
                <w:szCs w:val="28"/>
                <w:lang w:eastAsia="ru-RU"/>
              </w:rPr>
              <w:t>Апрель</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734EEE">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Перелетные птицы.</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142143">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142143" w:rsidRPr="006046E2">
              <w:rPr>
                <w:rFonts w:ascii="Times New Roman" w:eastAsia="Calibri" w:hAnsi="Times New Roman" w:cs="Times New Roman"/>
                <w:b/>
                <w:i/>
                <w:sz w:val="28"/>
                <w:szCs w:val="28"/>
              </w:rPr>
              <w:t>Птичий питомник</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22DD5" w:rsidP="00F22DD5">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Дать детям представления о птицах (внешний вид, среда обитания). Учить делить на перелетных и зимующих птиц. Учить детей передавать разнообразие птичьих домиков </w:t>
            </w:r>
            <w:r w:rsidRPr="006046E2">
              <w:rPr>
                <w:rFonts w:ascii="Times New Roman" w:eastAsia="Times New Roman" w:hAnsi="Times New Roman" w:cs="Times New Roman"/>
                <w:sz w:val="28"/>
                <w:szCs w:val="28"/>
                <w:lang w:eastAsia="ru-RU"/>
              </w:rPr>
              <w:lastRenderedPageBreak/>
              <w:t>(скворечники, гнезда). Формировать навык работы в коллективе.</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05.004 – 09.04</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2. Космос.</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F22DD5" w:rsidRPr="006046E2">
              <w:rPr>
                <w:rFonts w:ascii="Times New Roman" w:eastAsia="Calibri" w:hAnsi="Times New Roman" w:cs="Times New Roman"/>
                <w:b/>
                <w:i/>
                <w:sz w:val="28"/>
                <w:szCs w:val="28"/>
              </w:rPr>
              <w:t>Космонавты</w:t>
            </w:r>
            <w:r w:rsidR="00734EEE"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E2CA4" w:rsidP="00F22DD5">
            <w:pPr>
              <w:ind w:left="7"/>
              <w:jc w:val="left"/>
              <w:rPr>
                <w:rFonts w:ascii="Times New Roman" w:eastAsia="Calibri" w:hAnsi="Times New Roman" w:cs="Times New Roman"/>
                <w:sz w:val="28"/>
                <w:szCs w:val="28"/>
              </w:rPr>
            </w:pPr>
            <w:r w:rsidRPr="006046E2">
              <w:rPr>
                <w:rFonts w:ascii="Times New Roman" w:eastAsia="Calibri" w:hAnsi="Times New Roman" w:cs="Times New Roman"/>
                <w:sz w:val="28"/>
                <w:szCs w:val="28"/>
              </w:rPr>
              <w:t>Формировать умение согласовывать свои действия с действиями  партнёров, соблюдать ролевые взаимоот</w:t>
            </w:r>
            <w:r w:rsidR="00734EEE" w:rsidRPr="006046E2">
              <w:rPr>
                <w:rFonts w:ascii="Times New Roman" w:eastAsia="Calibri" w:hAnsi="Times New Roman" w:cs="Times New Roman"/>
                <w:sz w:val="28"/>
                <w:szCs w:val="28"/>
              </w:rPr>
              <w:t xml:space="preserve">ношения, подчиняться правилам. </w:t>
            </w:r>
            <w:r w:rsidRPr="006046E2">
              <w:rPr>
                <w:rFonts w:ascii="Times New Roman" w:eastAsia="Calibri" w:hAnsi="Times New Roman" w:cs="Times New Roman"/>
                <w:sz w:val="28"/>
                <w:szCs w:val="28"/>
              </w:rPr>
              <w:t xml:space="preserve">Развивать речевые умения: монологическую речь (диктор теленовостей, главный  конструктор, инструктор подготовки к полёту), диалогическую (ролевые диалоги всех участников игры). </w:t>
            </w:r>
            <w:proofErr w:type="gramStart"/>
            <w:r w:rsidRPr="006046E2">
              <w:rPr>
                <w:rFonts w:ascii="Times New Roman" w:eastAsia="Calibri" w:hAnsi="Times New Roman" w:cs="Times New Roman"/>
                <w:sz w:val="28"/>
                <w:szCs w:val="28"/>
              </w:rPr>
              <w:t>Активи</w:t>
            </w:r>
            <w:r w:rsidR="00734EEE" w:rsidRPr="006046E2">
              <w:rPr>
                <w:rFonts w:ascii="Times New Roman" w:eastAsia="Calibri" w:hAnsi="Times New Roman" w:cs="Times New Roman"/>
                <w:sz w:val="28"/>
                <w:szCs w:val="28"/>
              </w:rPr>
              <w:t xml:space="preserve">зировать словарь за счёт слов: космодром, скафандр, главный </w:t>
            </w:r>
            <w:r w:rsidRPr="006046E2">
              <w:rPr>
                <w:rFonts w:ascii="Times New Roman" w:eastAsia="Calibri" w:hAnsi="Times New Roman" w:cs="Times New Roman"/>
                <w:sz w:val="28"/>
                <w:szCs w:val="28"/>
              </w:rPr>
              <w:t>к</w:t>
            </w:r>
            <w:r w:rsidR="00734EEE" w:rsidRPr="006046E2">
              <w:rPr>
                <w:rFonts w:ascii="Times New Roman" w:eastAsia="Calibri" w:hAnsi="Times New Roman" w:cs="Times New Roman"/>
                <w:sz w:val="28"/>
                <w:szCs w:val="28"/>
              </w:rPr>
              <w:t xml:space="preserve">онструктор, солнечная система, </w:t>
            </w:r>
            <w:r w:rsidRPr="006046E2">
              <w:rPr>
                <w:rFonts w:ascii="Times New Roman" w:eastAsia="Calibri" w:hAnsi="Times New Roman" w:cs="Times New Roman"/>
                <w:sz w:val="28"/>
                <w:szCs w:val="28"/>
              </w:rPr>
              <w:t>планеты, метеориты, ко</w:t>
            </w:r>
            <w:r w:rsidR="00734EEE" w:rsidRPr="006046E2">
              <w:rPr>
                <w:rFonts w:ascii="Times New Roman" w:eastAsia="Calibri" w:hAnsi="Times New Roman" w:cs="Times New Roman"/>
                <w:sz w:val="28"/>
                <w:szCs w:val="28"/>
              </w:rPr>
              <w:t xml:space="preserve">меты, млечный путь, созвездия, космическая пыль; </w:t>
            </w:r>
            <w:r w:rsidRPr="006046E2">
              <w:rPr>
                <w:rFonts w:ascii="Times New Roman" w:eastAsia="Calibri" w:hAnsi="Times New Roman" w:cs="Times New Roman"/>
                <w:sz w:val="28"/>
                <w:szCs w:val="28"/>
              </w:rPr>
              <w:t>слов - названий планет и т.д.</w:t>
            </w:r>
            <w:proofErr w:type="gramEnd"/>
            <w:r w:rsidRPr="006046E2">
              <w:rPr>
                <w:rFonts w:ascii="Times New Roman" w:eastAsia="Calibri" w:hAnsi="Times New Roman" w:cs="Times New Roman"/>
                <w:sz w:val="28"/>
                <w:szCs w:val="28"/>
              </w:rPr>
              <w:t xml:space="preserve"> Закреплять умение использовать разнообразные невербальные средства общения в игре: мимику, жесты, действия. Развивать творческое воображение в игре, творческую инициативу. Стимулировать использование предметов-заместителей, атрибутов, изготовленных своими руками. Воспитывать дружеские взаимоотношения между детьми в группе, умение договариваться, спокойно разрешать конфликты. Воспитывать умение быть в одной команде, сопереживать и радоваться, решать проблемы сообща</w:t>
            </w:r>
            <w:r w:rsidR="00734EEE" w:rsidRPr="006046E2">
              <w:rPr>
                <w:rFonts w:ascii="Times New Roman" w:eastAsia="Calibri" w:hAnsi="Times New Roman" w:cs="Times New Roman"/>
                <w:sz w:val="28"/>
                <w:szCs w:val="28"/>
              </w:rPr>
              <w:t>.</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12.04 – 16.04</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 Цветы.</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734EEE" w:rsidP="00AA3980">
            <w:pPr>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w:t>
            </w:r>
            <w:r w:rsidR="00AA3980" w:rsidRPr="006046E2">
              <w:rPr>
                <w:rFonts w:ascii="Times New Roman" w:eastAsia="Calibri" w:hAnsi="Times New Roman" w:cs="Times New Roman"/>
                <w:b/>
                <w:i/>
                <w:sz w:val="28"/>
                <w:szCs w:val="28"/>
              </w:rPr>
              <w:t>Магазин цветов</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F22DD5" w:rsidP="00F22DD5">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Закреплять умение различать </w:t>
            </w:r>
            <w:r w:rsidRPr="006046E2">
              <w:rPr>
                <w:rFonts w:ascii="Times New Roman" w:eastAsia="Times New Roman" w:hAnsi="Times New Roman" w:cs="Times New Roman"/>
                <w:bCs/>
                <w:sz w:val="28"/>
                <w:szCs w:val="28"/>
                <w:bdr w:val="none" w:sz="0" w:space="0" w:color="auto" w:frame="1"/>
                <w:lang w:eastAsia="ru-RU"/>
              </w:rPr>
              <w:t>цветы</w:t>
            </w:r>
            <w:r w:rsidRPr="006046E2">
              <w:rPr>
                <w:rFonts w:ascii="Times New Roman" w:eastAsia="Times New Roman" w:hAnsi="Times New Roman" w:cs="Times New Roman"/>
                <w:sz w:val="28"/>
                <w:szCs w:val="28"/>
                <w:lang w:eastAsia="ru-RU"/>
              </w:rPr>
              <w:t xml:space="preserve">, называть их, находить нужный </w:t>
            </w:r>
            <w:r w:rsidRPr="006046E2">
              <w:rPr>
                <w:rFonts w:ascii="Times New Roman" w:eastAsia="Times New Roman" w:hAnsi="Times New Roman" w:cs="Times New Roman"/>
                <w:bCs/>
                <w:sz w:val="28"/>
                <w:szCs w:val="28"/>
                <w:bdr w:val="none" w:sz="0" w:space="0" w:color="auto" w:frame="1"/>
                <w:lang w:eastAsia="ru-RU"/>
              </w:rPr>
              <w:t>цветок среди других</w:t>
            </w:r>
            <w:r w:rsidRPr="006046E2">
              <w:rPr>
                <w:rFonts w:ascii="Times New Roman" w:eastAsia="Times New Roman" w:hAnsi="Times New Roman" w:cs="Times New Roman"/>
                <w:sz w:val="28"/>
                <w:szCs w:val="28"/>
                <w:lang w:eastAsia="ru-RU"/>
              </w:rPr>
              <w:t xml:space="preserve">. Научить детей </w:t>
            </w:r>
            <w:r w:rsidRPr="006046E2">
              <w:rPr>
                <w:rFonts w:ascii="Times New Roman" w:eastAsia="Times New Roman" w:hAnsi="Times New Roman" w:cs="Times New Roman"/>
                <w:bCs/>
                <w:sz w:val="28"/>
                <w:szCs w:val="28"/>
                <w:bdr w:val="none" w:sz="0" w:space="0" w:color="auto" w:frame="1"/>
                <w:lang w:eastAsia="ru-RU"/>
              </w:rPr>
              <w:t>группировать растения по цвету</w:t>
            </w:r>
            <w:r w:rsidRPr="006046E2">
              <w:rPr>
                <w:rFonts w:ascii="Times New Roman" w:eastAsia="Times New Roman" w:hAnsi="Times New Roman" w:cs="Times New Roman"/>
                <w:sz w:val="28"/>
                <w:szCs w:val="28"/>
                <w:lang w:eastAsia="ru-RU"/>
              </w:rPr>
              <w:t xml:space="preserve">, составлять красивые букеты, согласовывать собственный игровой замысел с замыслами сверстников. Приучать детей распределять </w:t>
            </w:r>
            <w:r w:rsidRPr="006046E2">
              <w:rPr>
                <w:rFonts w:ascii="Times New Roman" w:eastAsia="Times New Roman" w:hAnsi="Times New Roman" w:cs="Times New Roman"/>
                <w:sz w:val="28"/>
                <w:szCs w:val="28"/>
                <w:lang w:eastAsia="ru-RU"/>
              </w:rPr>
              <w:lastRenderedPageBreak/>
              <w:t xml:space="preserve">роли и действовать согласно принятой роли, развивать </w:t>
            </w:r>
            <w:r w:rsidRPr="006046E2">
              <w:rPr>
                <w:rFonts w:ascii="Times New Roman" w:eastAsia="Times New Roman" w:hAnsi="Times New Roman" w:cs="Times New Roman"/>
                <w:bCs/>
                <w:sz w:val="28"/>
                <w:szCs w:val="28"/>
                <w:bdr w:val="none" w:sz="0" w:space="0" w:color="auto" w:frame="1"/>
                <w:lang w:eastAsia="ru-RU"/>
              </w:rPr>
              <w:t>сюжет</w:t>
            </w:r>
            <w:proofErr w:type="gramStart"/>
            <w:r w:rsidRPr="006046E2">
              <w:rPr>
                <w:rFonts w:ascii="Times New Roman" w:eastAsia="Times New Roman" w:hAnsi="Times New Roman" w:cs="Times New Roman"/>
                <w:bCs/>
                <w:sz w:val="28"/>
                <w:szCs w:val="28"/>
                <w:bdr w:val="none" w:sz="0" w:space="0" w:color="auto" w:frame="1"/>
                <w:lang w:eastAsia="ru-RU"/>
              </w:rPr>
              <w:t xml:space="preserve"> В</w:t>
            </w:r>
            <w:proofErr w:type="gramEnd"/>
            <w:r w:rsidRPr="006046E2">
              <w:rPr>
                <w:rFonts w:ascii="Times New Roman" w:eastAsia="Times New Roman" w:hAnsi="Times New Roman" w:cs="Times New Roman"/>
                <w:sz w:val="28"/>
                <w:szCs w:val="28"/>
                <w:lang w:eastAsia="ru-RU"/>
              </w:rPr>
              <w:t xml:space="preserve">ыполнять соответствующие игровые действия, находить в окружающей обстановке предметы, необходимые для игры Обогащать словарный запас </w:t>
            </w:r>
            <w:r w:rsidRPr="006046E2">
              <w:rPr>
                <w:rFonts w:ascii="Times New Roman" w:eastAsia="Times New Roman" w:hAnsi="Times New Roman" w:cs="Times New Roman"/>
                <w:iCs/>
                <w:sz w:val="28"/>
                <w:szCs w:val="28"/>
                <w:bdr w:val="none" w:sz="0" w:space="0" w:color="auto" w:frame="1"/>
                <w:lang w:eastAsia="ru-RU"/>
              </w:rPr>
              <w:t>(оплата картой, доставка на дом, флорист) О</w:t>
            </w:r>
            <w:r w:rsidRPr="006046E2">
              <w:rPr>
                <w:rFonts w:ascii="Times New Roman" w:eastAsia="Times New Roman" w:hAnsi="Times New Roman" w:cs="Times New Roman"/>
                <w:sz w:val="28"/>
                <w:szCs w:val="28"/>
                <w:lang w:eastAsia="ru-RU"/>
              </w:rPr>
              <w:t xml:space="preserve">богащать социально - игровой опыт детей </w:t>
            </w:r>
            <w:r w:rsidRPr="006046E2">
              <w:rPr>
                <w:rFonts w:ascii="Times New Roman" w:eastAsia="Times New Roman" w:hAnsi="Times New Roman" w:cs="Times New Roman"/>
                <w:iCs/>
                <w:sz w:val="28"/>
                <w:szCs w:val="28"/>
                <w:bdr w:val="none" w:sz="0" w:space="0" w:color="auto" w:frame="1"/>
                <w:lang w:eastAsia="ru-RU"/>
              </w:rPr>
              <w:t>(учить правильному взаимоотношению в игре)</w:t>
            </w:r>
            <w:r w:rsidRPr="006046E2">
              <w:rPr>
                <w:rFonts w:ascii="Times New Roman" w:eastAsia="Times New Roman" w:hAnsi="Times New Roman" w:cs="Times New Roman"/>
                <w:sz w:val="28"/>
                <w:szCs w:val="28"/>
                <w:lang w:eastAsia="ru-RU"/>
              </w:rPr>
              <w:t>.</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19.04 – 23.04</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4. Насекомые и пауки.</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22DD5">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w:t>
            </w:r>
            <w:r w:rsidR="00F22DD5" w:rsidRPr="006046E2">
              <w:rPr>
                <w:rFonts w:ascii="Times New Roman" w:eastAsia="Calibri" w:hAnsi="Times New Roman" w:cs="Times New Roman"/>
                <w:b/>
                <w:i/>
                <w:sz w:val="28"/>
                <w:szCs w:val="28"/>
              </w:rPr>
              <w:t>Лаборатория юных биологов</w:t>
            </w:r>
            <w:r w:rsidRPr="006046E2">
              <w:rPr>
                <w:rFonts w:ascii="Times New Roman" w:eastAsia="Calibri" w:hAnsi="Times New Roman" w:cs="Times New Roman"/>
                <w:b/>
                <w:i/>
                <w:sz w:val="28"/>
                <w:szCs w:val="28"/>
              </w:rPr>
              <w:t>»</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251135" w:rsidP="00251135">
            <w:pPr>
              <w:shd w:val="clear" w:color="auto" w:fill="FFFFFF"/>
              <w:spacing w:line="294" w:lineRule="atLeast"/>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Создать ситуацию для расширения и закрепления знаний детей о природе, для поисково-исследовательской деятельности и сплочения детского коллектива. </w:t>
            </w:r>
            <w:proofErr w:type="gramStart"/>
            <w:r w:rsidRPr="006046E2">
              <w:rPr>
                <w:rFonts w:ascii="Times New Roman" w:eastAsia="Times New Roman" w:hAnsi="Times New Roman" w:cs="Times New Roman"/>
                <w:sz w:val="28"/>
                <w:szCs w:val="28"/>
                <w:lang w:eastAsia="ru-RU"/>
              </w:rPr>
              <w:t>Формировать умение реализовывать и развивать сюжет игры, знакомить детей с профессией биолога, формировать экологические знания и умения природопользования, пополнять словарь (биолог, путешественник, поход, карта, маршрут, компас, рюкзак, красная книга, лаборант привал).</w:t>
            </w:r>
            <w:proofErr w:type="gramEnd"/>
            <w:r w:rsidRPr="006046E2">
              <w:rPr>
                <w:rFonts w:ascii="Times New Roman" w:eastAsia="Times New Roman" w:hAnsi="Times New Roman" w:cs="Times New Roman"/>
                <w:sz w:val="28"/>
                <w:szCs w:val="28"/>
                <w:lang w:eastAsia="ru-RU"/>
              </w:rPr>
              <w:t xml:space="preserve"> Развивать любознательность, наблюдательность, экологическое мышление и творческое воображение, пробуждать эмоциональную отзывчивость к переживаниям других, прививать элементы навыков социального общения, развивать ролевой диалог. Воспитывать любовь к природе, интерес и уважение к людям разных профессий, воспитывать взаимовыручку в группе.</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26.04 – 30.04</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15608" w:type="dxa"/>
            <w:gridSpan w:val="5"/>
            <w:tcBorders>
              <w:top w:val="single" w:sz="4" w:space="0" w:color="000000"/>
              <w:left w:val="single" w:sz="4" w:space="0" w:color="000000"/>
              <w:bottom w:val="single" w:sz="4" w:space="0" w:color="000000"/>
            </w:tcBorders>
          </w:tcPr>
          <w:p w:rsidR="00DC67B1" w:rsidRPr="006046E2" w:rsidRDefault="00DC67B1" w:rsidP="00FE2CA4">
            <w:pPr>
              <w:ind w:left="7"/>
              <w:jc w:val="center"/>
              <w:rPr>
                <w:rFonts w:ascii="Times New Roman" w:eastAsia="Times New Roman" w:hAnsi="Times New Roman" w:cs="Times New Roman"/>
                <w:sz w:val="28"/>
                <w:szCs w:val="28"/>
                <w:lang w:eastAsia="ru-RU"/>
              </w:rPr>
            </w:pPr>
            <w:r w:rsidRPr="006046E2">
              <w:rPr>
                <w:rFonts w:ascii="Times New Roman" w:eastAsia="Calibri" w:hAnsi="Times New Roman" w:cs="Times New Roman"/>
                <w:b/>
                <w:i/>
                <w:sz w:val="28"/>
                <w:szCs w:val="28"/>
              </w:rPr>
              <w:t>Май</w:t>
            </w: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734EEE">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1. Наша Победа!</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«Разведчики и пехотинцы»</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251135" w:rsidP="00251135">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Формировать умение творчески развивать сюжет игры. Уточнить представления детей о Советской Армии, формировать у </w:t>
            </w:r>
            <w:r w:rsidRPr="006046E2">
              <w:rPr>
                <w:rFonts w:ascii="Times New Roman" w:eastAsia="Times New Roman" w:hAnsi="Times New Roman" w:cs="Times New Roman"/>
                <w:sz w:val="28"/>
                <w:szCs w:val="28"/>
                <w:lang w:eastAsia="ru-RU"/>
              </w:rPr>
              <w:lastRenderedPageBreak/>
              <w:t>дошкольников конкретные представления о солдатах, развивать двигательную активность, выносливость. Р</w:t>
            </w:r>
            <w:r w:rsidRPr="006046E2">
              <w:rPr>
                <w:rFonts w:ascii="Times New Roman" w:hAnsi="Times New Roman" w:cs="Times New Roman"/>
                <w:sz w:val="28"/>
                <w:szCs w:val="28"/>
                <w:shd w:val="clear" w:color="auto" w:fill="FFFFFF"/>
              </w:rPr>
              <w:t>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tc>
        <w:tc>
          <w:tcPr>
            <w:tcW w:w="2127" w:type="dxa"/>
          </w:tcPr>
          <w:p w:rsidR="00FE2CA4" w:rsidRPr="006046E2" w:rsidRDefault="00DC67B1"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3.05 – 07.05</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2. Мой город.</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«Путешествие по родному городу»</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251135" w:rsidP="00251135">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Вызвать у детей интерес к игре с помощью игрового приёма. Побуждать детей строить сюжеты на основе знаний, полученных при непосредственном наблюдении, из бесед, чтения произведений, рассматривания фотографий, иллюстраций из книг. Расширять представления детей о содержании трудовых действий работников транспорта. Закреплять умение детей объединяться в игре, распределять самостоятельно роли, действовать в соответствии с общим игровым замыслом. Развивать связную речь, внимание, память, познавательный интерес. Воспитывать культуру поведения в общественном транспорте.</w:t>
            </w:r>
          </w:p>
        </w:tc>
        <w:tc>
          <w:tcPr>
            <w:tcW w:w="2127" w:type="dxa"/>
          </w:tcPr>
          <w:p w:rsidR="00FE2CA4" w:rsidRPr="006046E2" w:rsidRDefault="00926DB6"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11.05 – 14.05</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734EEE"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3.</w:t>
            </w:r>
            <w:r w:rsidR="00CA6976" w:rsidRPr="006046E2">
              <w:rPr>
                <w:rFonts w:ascii="Times New Roman" w:eastAsia="Calibri" w:hAnsi="Times New Roman" w:cs="Times New Roman"/>
                <w:b/>
                <w:i/>
                <w:sz w:val="28"/>
                <w:szCs w:val="28"/>
              </w:rPr>
              <w:t xml:space="preserve"> </w:t>
            </w:r>
            <w:r w:rsidRPr="006046E2">
              <w:rPr>
                <w:rFonts w:ascii="Times New Roman" w:eastAsia="Calibri" w:hAnsi="Times New Roman" w:cs="Times New Roman"/>
                <w:b/>
                <w:i/>
                <w:sz w:val="28"/>
                <w:szCs w:val="28"/>
              </w:rPr>
              <w:t>Моя страна.</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FE2CA4"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«Туристическое агентство»</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251135" w:rsidP="00251135">
            <w:pPr>
              <w:shd w:val="clear" w:color="auto" w:fill="FFFFFF"/>
              <w:jc w:val="left"/>
              <w:rPr>
                <w:rFonts w:ascii="Times New Roman" w:eastAsia="Calibri" w:hAnsi="Times New Roman" w:cs="Times New Roman"/>
                <w:sz w:val="28"/>
                <w:szCs w:val="28"/>
              </w:rPr>
            </w:pPr>
            <w:r w:rsidRPr="006046E2">
              <w:rPr>
                <w:rFonts w:ascii="Times New Roman" w:eastAsia="Times New Roman" w:hAnsi="Times New Roman" w:cs="Times New Roman"/>
                <w:sz w:val="28"/>
                <w:szCs w:val="28"/>
                <w:lang w:eastAsia="ru-RU"/>
              </w:rPr>
              <w:t xml:space="preserve">Закрепить полученные знания детей о профессиях туристического бизнеса. Учить определять тему игры, распределять роли, подготавливать необходимые условия, подбирать атрибуты, договариваться о последовательности совместных действий. Формировать умение выполнять роли директора </w:t>
            </w:r>
            <w:proofErr w:type="spellStart"/>
            <w:r w:rsidRPr="006046E2">
              <w:rPr>
                <w:rFonts w:ascii="Times New Roman" w:eastAsia="Times New Roman" w:hAnsi="Times New Roman" w:cs="Times New Roman"/>
                <w:sz w:val="28"/>
                <w:szCs w:val="28"/>
                <w:lang w:eastAsia="ru-RU"/>
              </w:rPr>
              <w:t>турагенства</w:t>
            </w:r>
            <w:proofErr w:type="spellEnd"/>
            <w:r w:rsidRPr="006046E2">
              <w:rPr>
                <w:rFonts w:ascii="Times New Roman" w:eastAsia="Times New Roman" w:hAnsi="Times New Roman" w:cs="Times New Roman"/>
                <w:sz w:val="28"/>
                <w:szCs w:val="28"/>
                <w:lang w:eastAsia="ru-RU"/>
              </w:rPr>
              <w:t xml:space="preserve">, менеджера по туризму, </w:t>
            </w:r>
            <w:r w:rsidRPr="006046E2">
              <w:rPr>
                <w:rFonts w:ascii="Times New Roman" w:eastAsia="Times New Roman" w:hAnsi="Times New Roman" w:cs="Times New Roman"/>
                <w:sz w:val="28"/>
                <w:szCs w:val="28"/>
                <w:lang w:eastAsia="ru-RU"/>
              </w:rPr>
              <w:lastRenderedPageBreak/>
              <w:t>туроператора, кассира, туриста. Побуждать детей более широко и творчески использовать в игре знания о странах мира. Совершенствовать умение вести ролевой диалог в соответствии с игровым замыслом.</w:t>
            </w:r>
          </w:p>
        </w:tc>
        <w:tc>
          <w:tcPr>
            <w:tcW w:w="2127" w:type="dxa"/>
          </w:tcPr>
          <w:p w:rsidR="00FE2CA4" w:rsidRPr="006046E2" w:rsidRDefault="00926DB6"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17.05 – 21.05</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251135" w:rsidRPr="006046E2" w:rsidRDefault="00251135" w:rsidP="00276DC8">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lastRenderedPageBreak/>
              <w:t xml:space="preserve">4. </w:t>
            </w:r>
            <w:r w:rsidR="00276DC8" w:rsidRPr="006046E2">
              <w:rPr>
                <w:rFonts w:ascii="Times New Roman" w:eastAsia="Calibri" w:hAnsi="Times New Roman" w:cs="Times New Roman"/>
                <w:b/>
                <w:i/>
                <w:sz w:val="28"/>
                <w:szCs w:val="28"/>
              </w:rPr>
              <w:t>Моя планета.</w:t>
            </w:r>
          </w:p>
        </w:tc>
        <w:tc>
          <w:tcPr>
            <w:tcW w:w="2835" w:type="dxa"/>
            <w:tcBorders>
              <w:top w:val="single" w:sz="4" w:space="0" w:color="000000"/>
              <w:left w:val="single" w:sz="4" w:space="0" w:color="000000"/>
              <w:bottom w:val="single" w:sz="4" w:space="0" w:color="000000"/>
              <w:right w:val="single" w:sz="4" w:space="0" w:color="000000"/>
            </w:tcBorders>
          </w:tcPr>
          <w:p w:rsidR="00251135" w:rsidRPr="006046E2" w:rsidRDefault="00251135" w:rsidP="000824D9">
            <w:pPr>
              <w:jc w:val="left"/>
              <w:rPr>
                <w:rFonts w:ascii="Times New Roman" w:eastAsia="Calibri" w:hAnsi="Times New Roman" w:cs="Times New Roman"/>
                <w:sz w:val="28"/>
                <w:szCs w:val="28"/>
              </w:rPr>
            </w:pPr>
            <w:r w:rsidRPr="006046E2">
              <w:rPr>
                <w:rFonts w:ascii="Times New Roman" w:eastAsia="Calibri" w:hAnsi="Times New Roman" w:cs="Times New Roman"/>
                <w:b/>
                <w:i/>
                <w:sz w:val="28"/>
                <w:szCs w:val="28"/>
              </w:rPr>
              <w:t>«Фотоателье»</w:t>
            </w:r>
          </w:p>
        </w:tc>
        <w:tc>
          <w:tcPr>
            <w:tcW w:w="5992" w:type="dxa"/>
            <w:tcBorders>
              <w:top w:val="single" w:sz="4" w:space="0" w:color="000000"/>
              <w:left w:val="single" w:sz="4" w:space="0" w:color="000000"/>
              <w:bottom w:val="single" w:sz="4" w:space="0" w:color="000000"/>
              <w:right w:val="single" w:sz="4" w:space="0" w:color="000000"/>
            </w:tcBorders>
          </w:tcPr>
          <w:p w:rsidR="00251135" w:rsidRPr="006046E2" w:rsidRDefault="00251135" w:rsidP="00251135">
            <w:pPr>
              <w:shd w:val="clear" w:color="auto" w:fill="FFFFFF"/>
              <w:jc w:val="left"/>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Расширить и закрепить знания детей о работе в фотоателье, о работниках фотоателье: фотограф, кассир, приемщик, заведующий. Развивать партнерские отношения в самостоятельных играх. Закреплять культурное общение, ролевые диалоги. Развивать творческое воображение через реализацию своих представлений. Поощрять ролевое взаимодействие, субординацию в роли (косвенное руководство). Развивать сюжет объединяться в большие группы, поощрять продолжительные игры, творческие замыслы детей. Отражать в играх ролевое поведение в соответствии назначения роли. Содействовать развитию большой коллективной игры во взаимосвязи ролей, согласованию действий развитию сюжета. Уметь договариваться, согласовывать свои интересы в игре с общими целями игры, отражать представления о социальной действительности.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c>
          <w:tcPr>
            <w:tcW w:w="2127" w:type="dxa"/>
          </w:tcPr>
          <w:p w:rsidR="00251135" w:rsidRPr="006046E2" w:rsidRDefault="00926DB6"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t>24.05 – 28.05</w:t>
            </w:r>
          </w:p>
        </w:tc>
        <w:tc>
          <w:tcPr>
            <w:tcW w:w="1984" w:type="dxa"/>
          </w:tcPr>
          <w:p w:rsidR="00251135" w:rsidRPr="006046E2" w:rsidRDefault="00251135" w:rsidP="00FE2CA4">
            <w:pPr>
              <w:ind w:left="63"/>
              <w:jc w:val="center"/>
              <w:rPr>
                <w:rFonts w:ascii="Times New Roman" w:eastAsia="Times New Roman" w:hAnsi="Times New Roman" w:cs="Times New Roman"/>
                <w:sz w:val="28"/>
                <w:szCs w:val="28"/>
                <w:lang w:eastAsia="ru-RU"/>
              </w:rPr>
            </w:pPr>
          </w:p>
        </w:tc>
      </w:tr>
      <w:tr w:rsidR="006046E2" w:rsidRPr="006046E2" w:rsidTr="00AE4ED8">
        <w:trPr>
          <w:jc w:val="center"/>
        </w:trPr>
        <w:tc>
          <w:tcPr>
            <w:tcW w:w="2670" w:type="dxa"/>
            <w:tcBorders>
              <w:top w:val="single" w:sz="4" w:space="0" w:color="000000"/>
              <w:left w:val="single" w:sz="4" w:space="0" w:color="000000"/>
              <w:bottom w:val="single" w:sz="4" w:space="0" w:color="000000"/>
              <w:right w:val="single" w:sz="4" w:space="0" w:color="000000"/>
            </w:tcBorders>
          </w:tcPr>
          <w:p w:rsidR="00FE2CA4" w:rsidRPr="006046E2" w:rsidRDefault="00CA6976" w:rsidP="00FE2CA4">
            <w:pPr>
              <w:ind w:left="10"/>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5. Здравствуй, лето!</w:t>
            </w:r>
          </w:p>
        </w:tc>
        <w:tc>
          <w:tcPr>
            <w:tcW w:w="2835" w:type="dxa"/>
            <w:tcBorders>
              <w:top w:val="single" w:sz="4" w:space="0" w:color="000000"/>
              <w:left w:val="single" w:sz="4" w:space="0" w:color="000000"/>
              <w:bottom w:val="single" w:sz="4" w:space="0" w:color="000000"/>
              <w:right w:val="single" w:sz="4" w:space="0" w:color="000000"/>
            </w:tcBorders>
          </w:tcPr>
          <w:p w:rsidR="00FE2CA4" w:rsidRPr="006046E2" w:rsidRDefault="00DC67B1" w:rsidP="00FE2CA4">
            <w:pPr>
              <w:ind w:left="7"/>
              <w:jc w:val="left"/>
              <w:rPr>
                <w:rFonts w:ascii="Times New Roman" w:eastAsia="Calibri" w:hAnsi="Times New Roman" w:cs="Times New Roman"/>
                <w:b/>
                <w:i/>
                <w:sz w:val="28"/>
                <w:szCs w:val="28"/>
              </w:rPr>
            </w:pPr>
            <w:r w:rsidRPr="006046E2">
              <w:rPr>
                <w:rFonts w:ascii="Times New Roman" w:eastAsia="Calibri" w:hAnsi="Times New Roman" w:cs="Times New Roman"/>
                <w:b/>
                <w:i/>
                <w:sz w:val="28"/>
                <w:szCs w:val="28"/>
              </w:rPr>
              <w:t>Летняя прогулка по морю.</w:t>
            </w:r>
          </w:p>
        </w:tc>
        <w:tc>
          <w:tcPr>
            <w:tcW w:w="5992" w:type="dxa"/>
            <w:tcBorders>
              <w:top w:val="single" w:sz="4" w:space="0" w:color="000000"/>
              <w:left w:val="single" w:sz="4" w:space="0" w:color="000000"/>
              <w:bottom w:val="single" w:sz="4" w:space="0" w:color="000000"/>
              <w:right w:val="single" w:sz="4" w:space="0" w:color="000000"/>
            </w:tcBorders>
          </w:tcPr>
          <w:p w:rsidR="00FE2CA4" w:rsidRPr="006046E2" w:rsidRDefault="00DC67B1" w:rsidP="00DC67B1">
            <w:pPr>
              <w:shd w:val="clear" w:color="auto" w:fill="FFFFFF"/>
              <w:jc w:val="left"/>
              <w:rPr>
                <w:rFonts w:ascii="Times New Roman" w:eastAsia="Times New Roman" w:hAnsi="Times New Roman" w:cs="Times New Roman"/>
                <w:sz w:val="28"/>
                <w:szCs w:val="28"/>
                <w:lang w:eastAsia="ru-RU"/>
              </w:rPr>
            </w:pPr>
            <w:r w:rsidRPr="006046E2">
              <w:rPr>
                <w:rFonts w:ascii="Times New Roman" w:hAnsi="Times New Roman" w:cs="Times New Roman"/>
                <w:sz w:val="28"/>
                <w:szCs w:val="28"/>
                <w:shd w:val="clear" w:color="auto" w:fill="FFFFFF"/>
              </w:rPr>
              <w:t>Обобщить, расширить знания о труде: капитана, матросов, мед</w:t>
            </w:r>
            <w:proofErr w:type="gramStart"/>
            <w:r w:rsidRPr="006046E2">
              <w:rPr>
                <w:rFonts w:ascii="Times New Roman" w:hAnsi="Times New Roman" w:cs="Times New Roman"/>
                <w:sz w:val="28"/>
                <w:szCs w:val="28"/>
                <w:shd w:val="clear" w:color="auto" w:fill="FFFFFF"/>
              </w:rPr>
              <w:t>.</w:t>
            </w:r>
            <w:proofErr w:type="gramEnd"/>
            <w:r w:rsidRPr="006046E2">
              <w:rPr>
                <w:rFonts w:ascii="Times New Roman" w:hAnsi="Times New Roman" w:cs="Times New Roman"/>
                <w:sz w:val="28"/>
                <w:szCs w:val="28"/>
                <w:shd w:val="clear" w:color="auto" w:fill="FFFFFF"/>
              </w:rPr>
              <w:t xml:space="preserve"> </w:t>
            </w:r>
            <w:proofErr w:type="gramStart"/>
            <w:r w:rsidRPr="006046E2">
              <w:rPr>
                <w:rFonts w:ascii="Times New Roman" w:hAnsi="Times New Roman" w:cs="Times New Roman"/>
                <w:sz w:val="28"/>
                <w:szCs w:val="28"/>
                <w:shd w:val="clear" w:color="auto" w:fill="FFFFFF"/>
              </w:rPr>
              <w:t>р</w:t>
            </w:r>
            <w:proofErr w:type="gramEnd"/>
            <w:r w:rsidRPr="006046E2">
              <w:rPr>
                <w:rFonts w:ascii="Times New Roman" w:hAnsi="Times New Roman" w:cs="Times New Roman"/>
                <w:sz w:val="28"/>
                <w:szCs w:val="28"/>
                <w:shd w:val="clear" w:color="auto" w:fill="FFFFFF"/>
              </w:rPr>
              <w:t xml:space="preserve">аботника, кассира, продавца. Учить детей действовать в </w:t>
            </w:r>
            <w:r w:rsidRPr="006046E2">
              <w:rPr>
                <w:rFonts w:ascii="Times New Roman" w:hAnsi="Times New Roman" w:cs="Times New Roman"/>
                <w:sz w:val="28"/>
                <w:szCs w:val="28"/>
                <w:shd w:val="clear" w:color="auto" w:fill="FFFFFF"/>
              </w:rPr>
              <w:lastRenderedPageBreak/>
              <w:t xml:space="preserve">соответствии с замыслом, выполнять роли, пользоваться необходимым материалом, размещённым согласно сюжету. Побуждать детей более широко и творчески использовать в игре знания об окружающем. Приучать соблюдению в игре правил поведения: не отнимать игрушки, не толкать друг друга, не мешать играть, действовать в соответствии с ролью, вежливо обращаться с просьбами. Развивать в игре диалогическую речь детей. </w:t>
            </w:r>
            <w:proofErr w:type="gramStart"/>
            <w:r w:rsidRPr="006046E2">
              <w:rPr>
                <w:rFonts w:ascii="Times New Roman" w:hAnsi="Times New Roman" w:cs="Times New Roman"/>
                <w:sz w:val="28"/>
                <w:szCs w:val="28"/>
                <w:shd w:val="clear" w:color="auto" w:fill="FFFFFF"/>
              </w:rPr>
              <w:t>Обогащать словарь, используя термины: товарищ капитан, якорь, спасательный круг, штурвал, матрос, палуба, мачта, касса, острова и т. д. Формировать у детей взаимоотношения сотрудничества и взаимопомощи.</w:t>
            </w:r>
            <w:proofErr w:type="gramEnd"/>
            <w:r w:rsidRPr="006046E2">
              <w:rPr>
                <w:rFonts w:ascii="Times New Roman" w:hAnsi="Times New Roman" w:cs="Times New Roman"/>
                <w:sz w:val="28"/>
                <w:szCs w:val="28"/>
                <w:shd w:val="clear" w:color="auto" w:fill="FFFFFF"/>
              </w:rPr>
              <w:t xml:space="preserve"> Воспитывать доброжелательность, желание проявлять заботу, отзывчивость, внимание друг к другу в совместной игровой деятельности.</w:t>
            </w:r>
          </w:p>
        </w:tc>
        <w:tc>
          <w:tcPr>
            <w:tcW w:w="2127" w:type="dxa"/>
          </w:tcPr>
          <w:p w:rsidR="00FE2CA4" w:rsidRPr="006046E2" w:rsidRDefault="00926DB6" w:rsidP="00FE2CA4">
            <w:pPr>
              <w:ind w:left="63" w:right="4"/>
              <w:jc w:val="center"/>
              <w:rPr>
                <w:rFonts w:ascii="Times New Roman" w:eastAsia="Times New Roman" w:hAnsi="Times New Roman" w:cs="Times New Roman"/>
                <w:sz w:val="28"/>
                <w:szCs w:val="28"/>
                <w:lang w:eastAsia="ru-RU"/>
              </w:rPr>
            </w:pPr>
            <w:r w:rsidRPr="006046E2">
              <w:rPr>
                <w:rFonts w:ascii="Times New Roman" w:eastAsia="Times New Roman" w:hAnsi="Times New Roman" w:cs="Times New Roman"/>
                <w:sz w:val="28"/>
                <w:szCs w:val="28"/>
                <w:lang w:eastAsia="ru-RU"/>
              </w:rPr>
              <w:lastRenderedPageBreak/>
              <w:t>31.05 – 04.06</w:t>
            </w:r>
          </w:p>
        </w:tc>
        <w:tc>
          <w:tcPr>
            <w:tcW w:w="1984" w:type="dxa"/>
          </w:tcPr>
          <w:p w:rsidR="00FE2CA4" w:rsidRPr="006046E2" w:rsidRDefault="00FE2CA4" w:rsidP="00FE2CA4">
            <w:pPr>
              <w:ind w:left="63"/>
              <w:jc w:val="center"/>
              <w:rPr>
                <w:rFonts w:ascii="Times New Roman" w:eastAsia="Times New Roman" w:hAnsi="Times New Roman" w:cs="Times New Roman"/>
                <w:sz w:val="28"/>
                <w:szCs w:val="28"/>
                <w:lang w:eastAsia="ru-RU"/>
              </w:rPr>
            </w:pPr>
          </w:p>
        </w:tc>
      </w:tr>
    </w:tbl>
    <w:p w:rsidR="00125AF7" w:rsidRPr="006046E2" w:rsidRDefault="00125AF7" w:rsidP="00FE2CA4">
      <w:pPr>
        <w:spacing w:after="0"/>
        <w:ind w:left="1320" w:right="814" w:hanging="444"/>
        <w:rPr>
          <w:rFonts w:ascii="Times New Roman" w:eastAsia="Times New Roman" w:hAnsi="Times New Roman" w:cs="Times New Roman"/>
          <w:sz w:val="28"/>
          <w:szCs w:val="28"/>
          <w:lang w:eastAsia="ru-RU"/>
        </w:rPr>
      </w:pPr>
    </w:p>
    <w:sectPr w:rsidR="00125AF7" w:rsidRPr="006046E2" w:rsidSect="00A2024B">
      <w:pgSz w:w="16838" w:h="11906" w:orient="landscape"/>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D8" w:rsidRDefault="008A09D8" w:rsidP="00A14937">
      <w:pPr>
        <w:spacing w:after="0"/>
      </w:pPr>
      <w:r>
        <w:separator/>
      </w:r>
    </w:p>
  </w:endnote>
  <w:endnote w:type="continuationSeparator" w:id="0">
    <w:p w:rsidR="008A09D8" w:rsidRDefault="008A09D8" w:rsidP="00A14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D8" w:rsidRDefault="008A09D8" w:rsidP="00A14937">
      <w:pPr>
        <w:spacing w:after="0"/>
      </w:pPr>
      <w:r>
        <w:separator/>
      </w:r>
    </w:p>
  </w:footnote>
  <w:footnote w:type="continuationSeparator" w:id="0">
    <w:p w:rsidR="008A09D8" w:rsidRDefault="008A09D8" w:rsidP="00A149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615"/>
    <w:multiLevelType w:val="hybridMultilevel"/>
    <w:tmpl w:val="5938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0402"/>
    <w:multiLevelType w:val="multilevel"/>
    <w:tmpl w:val="CA5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82011"/>
    <w:multiLevelType w:val="hybridMultilevel"/>
    <w:tmpl w:val="A49A1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E10"/>
    <w:multiLevelType w:val="multilevel"/>
    <w:tmpl w:val="DCDC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A4AD1"/>
    <w:multiLevelType w:val="hybridMultilevel"/>
    <w:tmpl w:val="7C0C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644F4"/>
    <w:multiLevelType w:val="multilevel"/>
    <w:tmpl w:val="FB0C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B510DA"/>
    <w:multiLevelType w:val="hybridMultilevel"/>
    <w:tmpl w:val="79CA9FAE"/>
    <w:lvl w:ilvl="0" w:tplc="405C88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89A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2D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2E8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A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24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2F0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A6B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80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2D53AFA"/>
    <w:multiLevelType w:val="hybridMultilevel"/>
    <w:tmpl w:val="7C486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A13C7"/>
    <w:multiLevelType w:val="multilevel"/>
    <w:tmpl w:val="C3E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D63620"/>
    <w:multiLevelType w:val="hybridMultilevel"/>
    <w:tmpl w:val="74A8C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6478B"/>
    <w:multiLevelType w:val="multilevel"/>
    <w:tmpl w:val="D00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15943"/>
    <w:multiLevelType w:val="multilevel"/>
    <w:tmpl w:val="708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F35169"/>
    <w:multiLevelType w:val="hybridMultilevel"/>
    <w:tmpl w:val="5308AEFA"/>
    <w:lvl w:ilvl="0" w:tplc="5044ADF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3A576504"/>
    <w:multiLevelType w:val="hybridMultilevel"/>
    <w:tmpl w:val="DC0A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B19CF"/>
    <w:multiLevelType w:val="hybridMultilevel"/>
    <w:tmpl w:val="B16630D4"/>
    <w:lvl w:ilvl="0" w:tplc="61742E40">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43997E3C"/>
    <w:multiLevelType w:val="hybridMultilevel"/>
    <w:tmpl w:val="3B72FDE8"/>
    <w:lvl w:ilvl="0" w:tplc="1D06B8A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4FF39DA"/>
    <w:multiLevelType w:val="multilevel"/>
    <w:tmpl w:val="5FC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97EA7"/>
    <w:multiLevelType w:val="multilevel"/>
    <w:tmpl w:val="5E9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E6F1C"/>
    <w:multiLevelType w:val="hybridMultilevel"/>
    <w:tmpl w:val="80B8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B2E0D"/>
    <w:multiLevelType w:val="multilevel"/>
    <w:tmpl w:val="C40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CB3D4F"/>
    <w:multiLevelType w:val="hybridMultilevel"/>
    <w:tmpl w:val="8B14FFBC"/>
    <w:lvl w:ilvl="0" w:tplc="5AEA16D2">
      <w:start w:val="1"/>
      <w:numFmt w:val="bullet"/>
      <w:lvlText w:val="-"/>
      <w:lvlJc w:val="left"/>
      <w:pPr>
        <w:ind w:left="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160AEC">
      <w:start w:val="1"/>
      <w:numFmt w:val="bullet"/>
      <w:lvlText w:val="o"/>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E9696">
      <w:start w:val="1"/>
      <w:numFmt w:val="bullet"/>
      <w:lvlText w:val="▪"/>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80DDA2">
      <w:start w:val="1"/>
      <w:numFmt w:val="bullet"/>
      <w:lvlText w:val="•"/>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EF712">
      <w:start w:val="1"/>
      <w:numFmt w:val="bullet"/>
      <w:lvlText w:val="o"/>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05466">
      <w:start w:val="1"/>
      <w:numFmt w:val="bullet"/>
      <w:lvlText w:val="▪"/>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FA4FA0">
      <w:start w:val="1"/>
      <w:numFmt w:val="bullet"/>
      <w:lvlText w:val="•"/>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563EF8">
      <w:start w:val="1"/>
      <w:numFmt w:val="bullet"/>
      <w:lvlText w:val="o"/>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303E48">
      <w:start w:val="1"/>
      <w:numFmt w:val="bullet"/>
      <w:lvlText w:val="▪"/>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1B27369"/>
    <w:multiLevelType w:val="multilevel"/>
    <w:tmpl w:val="A12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93691"/>
    <w:multiLevelType w:val="hybridMultilevel"/>
    <w:tmpl w:val="31607AFE"/>
    <w:lvl w:ilvl="0" w:tplc="E6CCE0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6FB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06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04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E05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CED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3CE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47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0A7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A361167"/>
    <w:multiLevelType w:val="multilevel"/>
    <w:tmpl w:val="9C6A2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30DE4"/>
    <w:multiLevelType w:val="multilevel"/>
    <w:tmpl w:val="263E8D9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280EFB"/>
    <w:multiLevelType w:val="multilevel"/>
    <w:tmpl w:val="AA4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3C6427"/>
    <w:multiLevelType w:val="multilevel"/>
    <w:tmpl w:val="02E8B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067D02"/>
    <w:multiLevelType w:val="hybridMultilevel"/>
    <w:tmpl w:val="A4F605A2"/>
    <w:lvl w:ilvl="0" w:tplc="7C1CC320">
      <w:start w:val="1"/>
      <w:numFmt w:val="decimal"/>
      <w:lvlText w:val="%1."/>
      <w:lvlJc w:val="left"/>
      <w:pPr>
        <w:ind w:left="381" w:hanging="360"/>
      </w:pPr>
      <w:rPr>
        <w:rFonts w:hint="default"/>
        <w:b w:val="0"/>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8">
    <w:nsid w:val="6424135F"/>
    <w:multiLevelType w:val="multilevel"/>
    <w:tmpl w:val="BC3279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67907DA"/>
    <w:multiLevelType w:val="hybridMultilevel"/>
    <w:tmpl w:val="78A6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B454A"/>
    <w:multiLevelType w:val="multilevel"/>
    <w:tmpl w:val="B97A22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FD93735"/>
    <w:multiLevelType w:val="hybridMultilevel"/>
    <w:tmpl w:val="A6F6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D2C50"/>
    <w:multiLevelType w:val="hybridMultilevel"/>
    <w:tmpl w:val="142AE500"/>
    <w:lvl w:ilvl="0" w:tplc="1FCE6FE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3">
    <w:nsid w:val="77030DCE"/>
    <w:multiLevelType w:val="multilevel"/>
    <w:tmpl w:val="75F48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330900"/>
    <w:multiLevelType w:val="multilevel"/>
    <w:tmpl w:val="FD44B50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337FFE"/>
    <w:multiLevelType w:val="multilevel"/>
    <w:tmpl w:val="06A077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22"/>
  </w:num>
  <w:num w:numId="4">
    <w:abstractNumId w:val="31"/>
  </w:num>
  <w:num w:numId="5">
    <w:abstractNumId w:val="13"/>
  </w:num>
  <w:num w:numId="6">
    <w:abstractNumId w:val="18"/>
  </w:num>
  <w:num w:numId="7">
    <w:abstractNumId w:val="9"/>
  </w:num>
  <w:num w:numId="8">
    <w:abstractNumId w:val="10"/>
  </w:num>
  <w:num w:numId="9">
    <w:abstractNumId w:val="2"/>
  </w:num>
  <w:num w:numId="10">
    <w:abstractNumId w:val="11"/>
  </w:num>
  <w:num w:numId="11">
    <w:abstractNumId w:val="8"/>
  </w:num>
  <w:num w:numId="12">
    <w:abstractNumId w:val="19"/>
  </w:num>
  <w:num w:numId="13">
    <w:abstractNumId w:val="1"/>
  </w:num>
  <w:num w:numId="14">
    <w:abstractNumId w:val="25"/>
  </w:num>
  <w:num w:numId="15">
    <w:abstractNumId w:val="21"/>
  </w:num>
  <w:num w:numId="16">
    <w:abstractNumId w:val="30"/>
  </w:num>
  <w:num w:numId="17">
    <w:abstractNumId w:val="17"/>
  </w:num>
  <w:num w:numId="18">
    <w:abstractNumId w:val="28"/>
  </w:num>
  <w:num w:numId="19">
    <w:abstractNumId w:val="3"/>
  </w:num>
  <w:num w:numId="20">
    <w:abstractNumId w:val="20"/>
  </w:num>
  <w:num w:numId="21">
    <w:abstractNumId w:val="4"/>
  </w:num>
  <w:num w:numId="22">
    <w:abstractNumId w:val="0"/>
  </w:num>
  <w:num w:numId="23">
    <w:abstractNumId w:val="14"/>
  </w:num>
  <w:num w:numId="24">
    <w:abstractNumId w:val="7"/>
  </w:num>
  <w:num w:numId="25">
    <w:abstractNumId w:val="15"/>
  </w:num>
  <w:num w:numId="26">
    <w:abstractNumId w:val="29"/>
  </w:num>
  <w:num w:numId="27">
    <w:abstractNumId w:val="12"/>
  </w:num>
  <w:num w:numId="28">
    <w:abstractNumId w:val="32"/>
  </w:num>
  <w:num w:numId="29">
    <w:abstractNumId w:val="33"/>
  </w:num>
  <w:num w:numId="30">
    <w:abstractNumId w:val="26"/>
  </w:num>
  <w:num w:numId="31">
    <w:abstractNumId w:val="23"/>
  </w:num>
  <w:num w:numId="32">
    <w:abstractNumId w:val="16"/>
  </w:num>
  <w:num w:numId="33">
    <w:abstractNumId w:val="35"/>
  </w:num>
  <w:num w:numId="34">
    <w:abstractNumId w:val="24"/>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2"/>
    <w:rsid w:val="00063974"/>
    <w:rsid w:val="00065ADB"/>
    <w:rsid w:val="0007424E"/>
    <w:rsid w:val="000A00FB"/>
    <w:rsid w:val="000A30D5"/>
    <w:rsid w:val="000C0AFA"/>
    <w:rsid w:val="000F3CA3"/>
    <w:rsid w:val="001130BE"/>
    <w:rsid w:val="00124294"/>
    <w:rsid w:val="00125AF7"/>
    <w:rsid w:val="001342FA"/>
    <w:rsid w:val="00142143"/>
    <w:rsid w:val="00151719"/>
    <w:rsid w:val="00151E29"/>
    <w:rsid w:val="00171BD1"/>
    <w:rsid w:val="00175DAE"/>
    <w:rsid w:val="001A70A0"/>
    <w:rsid w:val="001D2CC7"/>
    <w:rsid w:val="001D4278"/>
    <w:rsid w:val="001F4B79"/>
    <w:rsid w:val="00247737"/>
    <w:rsid w:val="00251135"/>
    <w:rsid w:val="0025523B"/>
    <w:rsid w:val="00273C1A"/>
    <w:rsid w:val="00275C2C"/>
    <w:rsid w:val="00276DC8"/>
    <w:rsid w:val="002A02B7"/>
    <w:rsid w:val="002E2EB4"/>
    <w:rsid w:val="002E6D57"/>
    <w:rsid w:val="00337B37"/>
    <w:rsid w:val="003548F0"/>
    <w:rsid w:val="00372750"/>
    <w:rsid w:val="0038337E"/>
    <w:rsid w:val="00386548"/>
    <w:rsid w:val="003B04AB"/>
    <w:rsid w:val="003C50AE"/>
    <w:rsid w:val="00431510"/>
    <w:rsid w:val="004411B4"/>
    <w:rsid w:val="004449D4"/>
    <w:rsid w:val="004468BA"/>
    <w:rsid w:val="004551BB"/>
    <w:rsid w:val="00466A69"/>
    <w:rsid w:val="00487656"/>
    <w:rsid w:val="004A2E61"/>
    <w:rsid w:val="004A7D4B"/>
    <w:rsid w:val="004B5627"/>
    <w:rsid w:val="004D320B"/>
    <w:rsid w:val="00532F31"/>
    <w:rsid w:val="00541195"/>
    <w:rsid w:val="005732D7"/>
    <w:rsid w:val="005752AB"/>
    <w:rsid w:val="00576DF4"/>
    <w:rsid w:val="005777E7"/>
    <w:rsid w:val="00596963"/>
    <w:rsid w:val="005A3CE4"/>
    <w:rsid w:val="005B51F3"/>
    <w:rsid w:val="005C6471"/>
    <w:rsid w:val="006046E2"/>
    <w:rsid w:val="006263F0"/>
    <w:rsid w:val="00644D8A"/>
    <w:rsid w:val="00662BDA"/>
    <w:rsid w:val="00663B41"/>
    <w:rsid w:val="006651BB"/>
    <w:rsid w:val="006671FB"/>
    <w:rsid w:val="006713AA"/>
    <w:rsid w:val="00671DE2"/>
    <w:rsid w:val="00672C6C"/>
    <w:rsid w:val="006B6267"/>
    <w:rsid w:val="006D0952"/>
    <w:rsid w:val="006D4966"/>
    <w:rsid w:val="006E21BC"/>
    <w:rsid w:val="006F78FA"/>
    <w:rsid w:val="00730161"/>
    <w:rsid w:val="00734EEE"/>
    <w:rsid w:val="007374ED"/>
    <w:rsid w:val="00790292"/>
    <w:rsid w:val="007A120B"/>
    <w:rsid w:val="007B3246"/>
    <w:rsid w:val="007D00B6"/>
    <w:rsid w:val="007D34EB"/>
    <w:rsid w:val="007E3EB5"/>
    <w:rsid w:val="007F423B"/>
    <w:rsid w:val="00813905"/>
    <w:rsid w:val="008445F6"/>
    <w:rsid w:val="008627BB"/>
    <w:rsid w:val="008812BB"/>
    <w:rsid w:val="00896163"/>
    <w:rsid w:val="008A09D8"/>
    <w:rsid w:val="008F1D52"/>
    <w:rsid w:val="008F2290"/>
    <w:rsid w:val="008F7A8F"/>
    <w:rsid w:val="00906662"/>
    <w:rsid w:val="00910C55"/>
    <w:rsid w:val="009165E9"/>
    <w:rsid w:val="00926DB6"/>
    <w:rsid w:val="009969D1"/>
    <w:rsid w:val="009B57A2"/>
    <w:rsid w:val="009C4EA1"/>
    <w:rsid w:val="009E1793"/>
    <w:rsid w:val="009E3FA4"/>
    <w:rsid w:val="009F66A9"/>
    <w:rsid w:val="00A11B3D"/>
    <w:rsid w:val="00A14937"/>
    <w:rsid w:val="00A2024B"/>
    <w:rsid w:val="00A2174E"/>
    <w:rsid w:val="00A217F5"/>
    <w:rsid w:val="00A3558F"/>
    <w:rsid w:val="00A36CC9"/>
    <w:rsid w:val="00AA3980"/>
    <w:rsid w:val="00AC7927"/>
    <w:rsid w:val="00AD0AFE"/>
    <w:rsid w:val="00AD3E0F"/>
    <w:rsid w:val="00AE4ED8"/>
    <w:rsid w:val="00AE7924"/>
    <w:rsid w:val="00B018EC"/>
    <w:rsid w:val="00B02CDB"/>
    <w:rsid w:val="00B27210"/>
    <w:rsid w:val="00B362B5"/>
    <w:rsid w:val="00B456A3"/>
    <w:rsid w:val="00B538FA"/>
    <w:rsid w:val="00B57B52"/>
    <w:rsid w:val="00B63DA5"/>
    <w:rsid w:val="00B65946"/>
    <w:rsid w:val="00B76E95"/>
    <w:rsid w:val="00BA2A26"/>
    <w:rsid w:val="00BA569A"/>
    <w:rsid w:val="00BB454C"/>
    <w:rsid w:val="00BF2C77"/>
    <w:rsid w:val="00C110A0"/>
    <w:rsid w:val="00C1180A"/>
    <w:rsid w:val="00C14E6A"/>
    <w:rsid w:val="00C171A1"/>
    <w:rsid w:val="00C35814"/>
    <w:rsid w:val="00C36A53"/>
    <w:rsid w:val="00C66341"/>
    <w:rsid w:val="00C80425"/>
    <w:rsid w:val="00C97948"/>
    <w:rsid w:val="00CA6976"/>
    <w:rsid w:val="00CC390D"/>
    <w:rsid w:val="00CF5F79"/>
    <w:rsid w:val="00D14115"/>
    <w:rsid w:val="00D315F9"/>
    <w:rsid w:val="00D64106"/>
    <w:rsid w:val="00D660D0"/>
    <w:rsid w:val="00D92D46"/>
    <w:rsid w:val="00D957B4"/>
    <w:rsid w:val="00DA739F"/>
    <w:rsid w:val="00DC013D"/>
    <w:rsid w:val="00DC67B1"/>
    <w:rsid w:val="00E037A4"/>
    <w:rsid w:val="00E0397E"/>
    <w:rsid w:val="00E212ED"/>
    <w:rsid w:val="00E27EF0"/>
    <w:rsid w:val="00E333FC"/>
    <w:rsid w:val="00E56BE4"/>
    <w:rsid w:val="00E74FD9"/>
    <w:rsid w:val="00E85BAD"/>
    <w:rsid w:val="00E91697"/>
    <w:rsid w:val="00EB438E"/>
    <w:rsid w:val="00EB4B7E"/>
    <w:rsid w:val="00EC386D"/>
    <w:rsid w:val="00ED0770"/>
    <w:rsid w:val="00ED7FE5"/>
    <w:rsid w:val="00EF2638"/>
    <w:rsid w:val="00EF353E"/>
    <w:rsid w:val="00F14E9F"/>
    <w:rsid w:val="00F22DD5"/>
    <w:rsid w:val="00F23AD2"/>
    <w:rsid w:val="00F30CF1"/>
    <w:rsid w:val="00F37DA4"/>
    <w:rsid w:val="00F42BE7"/>
    <w:rsid w:val="00F4336C"/>
    <w:rsid w:val="00F50CA1"/>
    <w:rsid w:val="00F82EDC"/>
    <w:rsid w:val="00F97192"/>
    <w:rsid w:val="00FD614A"/>
    <w:rsid w:val="00FE001B"/>
    <w:rsid w:val="00FE2CA4"/>
    <w:rsid w:val="00FE2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92"/>
  </w:style>
  <w:style w:type="paragraph" w:styleId="1">
    <w:name w:val="heading 1"/>
    <w:basedOn w:val="a"/>
    <w:link w:val="10"/>
    <w:uiPriority w:val="9"/>
    <w:qFormat/>
    <w:rsid w:val="00CA697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A3CE4"/>
    <w:pPr>
      <w:spacing w:after="0"/>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A3CE4"/>
    <w:pPr>
      <w:spacing w:after="0"/>
    </w:pPr>
    <w:rPr>
      <w:rFonts w:eastAsia="Times New Roman"/>
      <w:lang w:eastAsia="ru-RU"/>
    </w:rPr>
    <w:tblPr>
      <w:tblCellMar>
        <w:top w:w="0" w:type="dxa"/>
        <w:left w:w="0" w:type="dxa"/>
        <w:bottom w:w="0" w:type="dxa"/>
        <w:right w:w="0" w:type="dxa"/>
      </w:tblCellMar>
    </w:tblPr>
  </w:style>
  <w:style w:type="table" w:customStyle="1" w:styleId="TableGrid2">
    <w:name w:val="TableGrid2"/>
    <w:rsid w:val="00D957B4"/>
    <w:pPr>
      <w:spacing w:after="0"/>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D95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7B4"/>
    <w:pPr>
      <w:ind w:left="720"/>
      <w:contextualSpacing/>
    </w:pPr>
  </w:style>
  <w:style w:type="table" w:customStyle="1" w:styleId="TableGrid3">
    <w:name w:val="TableGrid3"/>
    <w:rsid w:val="00D957B4"/>
    <w:pPr>
      <w:spacing w:after="0"/>
    </w:pPr>
    <w:rPr>
      <w:rFonts w:eastAsia="Times New Roman"/>
      <w:lang w:eastAsia="ru-RU"/>
    </w:rPr>
    <w:tblPr>
      <w:tblCellMar>
        <w:top w:w="0" w:type="dxa"/>
        <w:left w:w="0" w:type="dxa"/>
        <w:bottom w:w="0" w:type="dxa"/>
        <w:right w:w="0" w:type="dxa"/>
      </w:tblCellMar>
    </w:tblPr>
  </w:style>
  <w:style w:type="table" w:customStyle="1" w:styleId="TableGrid4">
    <w:name w:val="TableGrid4"/>
    <w:rsid w:val="00F42BE7"/>
    <w:pPr>
      <w:spacing w:after="0"/>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76DF4"/>
    <w:pPr>
      <w:spacing w:after="0"/>
    </w:pPr>
    <w:rPr>
      <w:rFonts w:eastAsia="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A14937"/>
    <w:pPr>
      <w:tabs>
        <w:tab w:val="center" w:pos="4677"/>
        <w:tab w:val="right" w:pos="9355"/>
      </w:tabs>
      <w:spacing w:after="0"/>
    </w:pPr>
  </w:style>
  <w:style w:type="character" w:customStyle="1" w:styleId="a6">
    <w:name w:val="Верхний колонтитул Знак"/>
    <w:basedOn w:val="a0"/>
    <w:link w:val="a5"/>
    <w:uiPriority w:val="99"/>
    <w:rsid w:val="00A14937"/>
  </w:style>
  <w:style w:type="paragraph" w:styleId="a7">
    <w:name w:val="footer"/>
    <w:basedOn w:val="a"/>
    <w:link w:val="a8"/>
    <w:uiPriority w:val="99"/>
    <w:unhideWhenUsed/>
    <w:rsid w:val="00A14937"/>
    <w:pPr>
      <w:tabs>
        <w:tab w:val="center" w:pos="4677"/>
        <w:tab w:val="right" w:pos="9355"/>
      </w:tabs>
      <w:spacing w:after="0"/>
    </w:pPr>
  </w:style>
  <w:style w:type="character" w:customStyle="1" w:styleId="a8">
    <w:name w:val="Нижний колонтитул Знак"/>
    <w:basedOn w:val="a0"/>
    <w:link w:val="a7"/>
    <w:uiPriority w:val="99"/>
    <w:rsid w:val="00A14937"/>
  </w:style>
  <w:style w:type="table" w:customStyle="1" w:styleId="TableGrid11">
    <w:name w:val="TableGrid11"/>
    <w:rsid w:val="00A14937"/>
    <w:pPr>
      <w:spacing w:after="0"/>
    </w:pPr>
    <w:rPr>
      <w:rFonts w:eastAsia="Times New Roman"/>
      <w:lang w:eastAsia="ru-RU"/>
    </w:rPr>
    <w:tblPr>
      <w:tblCellMar>
        <w:top w:w="0" w:type="dxa"/>
        <w:left w:w="0" w:type="dxa"/>
        <w:bottom w:w="0" w:type="dxa"/>
        <w:right w:w="0" w:type="dxa"/>
      </w:tblCellMar>
    </w:tblPr>
  </w:style>
  <w:style w:type="table" w:customStyle="1" w:styleId="TableGrid6">
    <w:name w:val="TableGrid6"/>
    <w:rsid w:val="00C80425"/>
    <w:pPr>
      <w:spacing w:after="0"/>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2A2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A2A26"/>
    <w:rPr>
      <w:rFonts w:ascii="Segoe UI" w:hAnsi="Segoe UI" w:cs="Segoe UI"/>
      <w:sz w:val="18"/>
      <w:szCs w:val="18"/>
    </w:rPr>
  </w:style>
  <w:style w:type="table" w:customStyle="1" w:styleId="TableGrid21">
    <w:name w:val="TableGrid21"/>
    <w:rsid w:val="00813905"/>
    <w:pPr>
      <w:spacing w:after="0"/>
    </w:pPr>
    <w:rPr>
      <w:rFonts w:eastAsiaTheme="minorEastAsia"/>
      <w:lang w:eastAsia="ru-RU"/>
    </w:rPr>
    <w:tblPr>
      <w:tblCellMar>
        <w:top w:w="0" w:type="dxa"/>
        <w:left w:w="0" w:type="dxa"/>
        <w:bottom w:w="0" w:type="dxa"/>
        <w:right w:w="0" w:type="dxa"/>
      </w:tblCellMar>
    </w:tblPr>
  </w:style>
  <w:style w:type="table" w:customStyle="1" w:styleId="TableGrid7">
    <w:name w:val="TableGrid7"/>
    <w:rsid w:val="00813905"/>
    <w:pPr>
      <w:spacing w:after="0"/>
    </w:pPr>
    <w:rPr>
      <w:rFonts w:eastAsia="Times New Roman"/>
      <w:lang w:eastAsia="ru-RU"/>
    </w:rPr>
    <w:tblPr>
      <w:tblCellMar>
        <w:top w:w="0" w:type="dxa"/>
        <w:left w:w="0" w:type="dxa"/>
        <w:bottom w:w="0" w:type="dxa"/>
        <w:right w:w="0" w:type="dxa"/>
      </w:tblCellMar>
    </w:tblPr>
  </w:style>
  <w:style w:type="character" w:customStyle="1" w:styleId="c4">
    <w:name w:val="c4"/>
    <w:basedOn w:val="a0"/>
    <w:rsid w:val="00BF2C77"/>
  </w:style>
  <w:style w:type="paragraph" w:styleId="ab">
    <w:name w:val="Normal (Web)"/>
    <w:basedOn w:val="a"/>
    <w:uiPriority w:val="99"/>
    <w:unhideWhenUsed/>
    <w:rsid w:val="00BF2C7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BF2C77"/>
    <w:rPr>
      <w:b/>
      <w:bCs/>
    </w:rPr>
  </w:style>
  <w:style w:type="paragraph" w:customStyle="1" w:styleId="c3">
    <w:name w:val="c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BF2C77"/>
  </w:style>
  <w:style w:type="paragraph" w:customStyle="1" w:styleId="c2">
    <w:name w:val="c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BF2C77"/>
  </w:style>
  <w:style w:type="paragraph" w:customStyle="1" w:styleId="c12">
    <w:name w:val="c1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BF2C77"/>
  </w:style>
  <w:style w:type="paragraph" w:customStyle="1" w:styleId="c16">
    <w:name w:val="c16"/>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 Spacing"/>
    <w:uiPriority w:val="1"/>
    <w:qFormat/>
    <w:rsid w:val="00E74FD9"/>
    <w:pPr>
      <w:spacing w:after="0"/>
      <w:jc w:val="left"/>
    </w:pPr>
    <w:rPr>
      <w:rFonts w:ascii="Times New Roman" w:eastAsia="Times New Roman" w:hAnsi="Times New Roman" w:cs="Times New Roman"/>
      <w:sz w:val="24"/>
      <w:szCs w:val="24"/>
      <w:lang w:eastAsia="ru-RU"/>
    </w:rPr>
  </w:style>
  <w:style w:type="paragraph" w:customStyle="1" w:styleId="c1">
    <w:name w:val="c1"/>
    <w:basedOn w:val="a"/>
    <w:rsid w:val="00B63DA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
    <w:name w:val="c5"/>
    <w:basedOn w:val="a"/>
    <w:rsid w:val="006651B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B65946"/>
  </w:style>
  <w:style w:type="character" w:customStyle="1" w:styleId="10">
    <w:name w:val="Заголовок 1 Знак"/>
    <w:basedOn w:val="a0"/>
    <w:link w:val="1"/>
    <w:uiPriority w:val="9"/>
    <w:rsid w:val="00CA6976"/>
    <w:rPr>
      <w:rFonts w:ascii="Times New Roman" w:eastAsia="Times New Roman" w:hAnsi="Times New Roman" w:cs="Times New Roman"/>
      <w:b/>
      <w:bCs/>
      <w:kern w:val="36"/>
      <w:sz w:val="48"/>
      <w:szCs w:val="48"/>
      <w:lang w:eastAsia="ru-RU"/>
    </w:rPr>
  </w:style>
  <w:style w:type="character" w:customStyle="1" w:styleId="c10">
    <w:name w:val="c10"/>
    <w:basedOn w:val="a0"/>
    <w:rsid w:val="001D2CC7"/>
  </w:style>
  <w:style w:type="character" w:customStyle="1" w:styleId="c8">
    <w:name w:val="c8"/>
    <w:basedOn w:val="a0"/>
    <w:rsid w:val="00251135"/>
  </w:style>
  <w:style w:type="character" w:customStyle="1" w:styleId="c18">
    <w:name w:val="c18"/>
    <w:basedOn w:val="a0"/>
    <w:rsid w:val="00251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92"/>
  </w:style>
  <w:style w:type="paragraph" w:styleId="1">
    <w:name w:val="heading 1"/>
    <w:basedOn w:val="a"/>
    <w:link w:val="10"/>
    <w:uiPriority w:val="9"/>
    <w:qFormat/>
    <w:rsid w:val="00CA697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A3CE4"/>
    <w:pPr>
      <w:spacing w:after="0"/>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A3CE4"/>
    <w:pPr>
      <w:spacing w:after="0"/>
    </w:pPr>
    <w:rPr>
      <w:rFonts w:eastAsia="Times New Roman"/>
      <w:lang w:eastAsia="ru-RU"/>
    </w:rPr>
    <w:tblPr>
      <w:tblCellMar>
        <w:top w:w="0" w:type="dxa"/>
        <w:left w:w="0" w:type="dxa"/>
        <w:bottom w:w="0" w:type="dxa"/>
        <w:right w:w="0" w:type="dxa"/>
      </w:tblCellMar>
    </w:tblPr>
  </w:style>
  <w:style w:type="table" w:customStyle="1" w:styleId="TableGrid2">
    <w:name w:val="TableGrid2"/>
    <w:rsid w:val="00D957B4"/>
    <w:pPr>
      <w:spacing w:after="0"/>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D95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7B4"/>
    <w:pPr>
      <w:ind w:left="720"/>
      <w:contextualSpacing/>
    </w:pPr>
  </w:style>
  <w:style w:type="table" w:customStyle="1" w:styleId="TableGrid3">
    <w:name w:val="TableGrid3"/>
    <w:rsid w:val="00D957B4"/>
    <w:pPr>
      <w:spacing w:after="0"/>
    </w:pPr>
    <w:rPr>
      <w:rFonts w:eastAsia="Times New Roman"/>
      <w:lang w:eastAsia="ru-RU"/>
    </w:rPr>
    <w:tblPr>
      <w:tblCellMar>
        <w:top w:w="0" w:type="dxa"/>
        <w:left w:w="0" w:type="dxa"/>
        <w:bottom w:w="0" w:type="dxa"/>
        <w:right w:w="0" w:type="dxa"/>
      </w:tblCellMar>
    </w:tblPr>
  </w:style>
  <w:style w:type="table" w:customStyle="1" w:styleId="TableGrid4">
    <w:name w:val="TableGrid4"/>
    <w:rsid w:val="00F42BE7"/>
    <w:pPr>
      <w:spacing w:after="0"/>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76DF4"/>
    <w:pPr>
      <w:spacing w:after="0"/>
    </w:pPr>
    <w:rPr>
      <w:rFonts w:eastAsia="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A14937"/>
    <w:pPr>
      <w:tabs>
        <w:tab w:val="center" w:pos="4677"/>
        <w:tab w:val="right" w:pos="9355"/>
      </w:tabs>
      <w:spacing w:after="0"/>
    </w:pPr>
  </w:style>
  <w:style w:type="character" w:customStyle="1" w:styleId="a6">
    <w:name w:val="Верхний колонтитул Знак"/>
    <w:basedOn w:val="a0"/>
    <w:link w:val="a5"/>
    <w:uiPriority w:val="99"/>
    <w:rsid w:val="00A14937"/>
  </w:style>
  <w:style w:type="paragraph" w:styleId="a7">
    <w:name w:val="footer"/>
    <w:basedOn w:val="a"/>
    <w:link w:val="a8"/>
    <w:uiPriority w:val="99"/>
    <w:unhideWhenUsed/>
    <w:rsid w:val="00A14937"/>
    <w:pPr>
      <w:tabs>
        <w:tab w:val="center" w:pos="4677"/>
        <w:tab w:val="right" w:pos="9355"/>
      </w:tabs>
      <w:spacing w:after="0"/>
    </w:pPr>
  </w:style>
  <w:style w:type="character" w:customStyle="1" w:styleId="a8">
    <w:name w:val="Нижний колонтитул Знак"/>
    <w:basedOn w:val="a0"/>
    <w:link w:val="a7"/>
    <w:uiPriority w:val="99"/>
    <w:rsid w:val="00A14937"/>
  </w:style>
  <w:style w:type="table" w:customStyle="1" w:styleId="TableGrid11">
    <w:name w:val="TableGrid11"/>
    <w:rsid w:val="00A14937"/>
    <w:pPr>
      <w:spacing w:after="0"/>
    </w:pPr>
    <w:rPr>
      <w:rFonts w:eastAsia="Times New Roman"/>
      <w:lang w:eastAsia="ru-RU"/>
    </w:rPr>
    <w:tblPr>
      <w:tblCellMar>
        <w:top w:w="0" w:type="dxa"/>
        <w:left w:w="0" w:type="dxa"/>
        <w:bottom w:w="0" w:type="dxa"/>
        <w:right w:w="0" w:type="dxa"/>
      </w:tblCellMar>
    </w:tblPr>
  </w:style>
  <w:style w:type="table" w:customStyle="1" w:styleId="TableGrid6">
    <w:name w:val="TableGrid6"/>
    <w:rsid w:val="00C80425"/>
    <w:pPr>
      <w:spacing w:after="0"/>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2A2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A2A26"/>
    <w:rPr>
      <w:rFonts w:ascii="Segoe UI" w:hAnsi="Segoe UI" w:cs="Segoe UI"/>
      <w:sz w:val="18"/>
      <w:szCs w:val="18"/>
    </w:rPr>
  </w:style>
  <w:style w:type="table" w:customStyle="1" w:styleId="TableGrid21">
    <w:name w:val="TableGrid21"/>
    <w:rsid w:val="00813905"/>
    <w:pPr>
      <w:spacing w:after="0"/>
    </w:pPr>
    <w:rPr>
      <w:rFonts w:eastAsiaTheme="minorEastAsia"/>
      <w:lang w:eastAsia="ru-RU"/>
    </w:rPr>
    <w:tblPr>
      <w:tblCellMar>
        <w:top w:w="0" w:type="dxa"/>
        <w:left w:w="0" w:type="dxa"/>
        <w:bottom w:w="0" w:type="dxa"/>
        <w:right w:w="0" w:type="dxa"/>
      </w:tblCellMar>
    </w:tblPr>
  </w:style>
  <w:style w:type="table" w:customStyle="1" w:styleId="TableGrid7">
    <w:name w:val="TableGrid7"/>
    <w:rsid w:val="00813905"/>
    <w:pPr>
      <w:spacing w:after="0"/>
    </w:pPr>
    <w:rPr>
      <w:rFonts w:eastAsia="Times New Roman"/>
      <w:lang w:eastAsia="ru-RU"/>
    </w:rPr>
    <w:tblPr>
      <w:tblCellMar>
        <w:top w:w="0" w:type="dxa"/>
        <w:left w:w="0" w:type="dxa"/>
        <w:bottom w:w="0" w:type="dxa"/>
        <w:right w:w="0" w:type="dxa"/>
      </w:tblCellMar>
    </w:tblPr>
  </w:style>
  <w:style w:type="character" w:customStyle="1" w:styleId="c4">
    <w:name w:val="c4"/>
    <w:basedOn w:val="a0"/>
    <w:rsid w:val="00BF2C77"/>
  </w:style>
  <w:style w:type="paragraph" w:styleId="ab">
    <w:name w:val="Normal (Web)"/>
    <w:basedOn w:val="a"/>
    <w:uiPriority w:val="99"/>
    <w:unhideWhenUsed/>
    <w:rsid w:val="00BF2C7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BF2C77"/>
    <w:rPr>
      <w:b/>
      <w:bCs/>
    </w:rPr>
  </w:style>
  <w:style w:type="paragraph" w:customStyle="1" w:styleId="c3">
    <w:name w:val="c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BF2C77"/>
  </w:style>
  <w:style w:type="paragraph" w:customStyle="1" w:styleId="c2">
    <w:name w:val="c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BF2C77"/>
  </w:style>
  <w:style w:type="paragraph" w:customStyle="1" w:styleId="c12">
    <w:name w:val="c1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BF2C77"/>
  </w:style>
  <w:style w:type="paragraph" w:customStyle="1" w:styleId="c16">
    <w:name w:val="c16"/>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 Spacing"/>
    <w:uiPriority w:val="1"/>
    <w:qFormat/>
    <w:rsid w:val="00E74FD9"/>
    <w:pPr>
      <w:spacing w:after="0"/>
      <w:jc w:val="left"/>
    </w:pPr>
    <w:rPr>
      <w:rFonts w:ascii="Times New Roman" w:eastAsia="Times New Roman" w:hAnsi="Times New Roman" w:cs="Times New Roman"/>
      <w:sz w:val="24"/>
      <w:szCs w:val="24"/>
      <w:lang w:eastAsia="ru-RU"/>
    </w:rPr>
  </w:style>
  <w:style w:type="paragraph" w:customStyle="1" w:styleId="c1">
    <w:name w:val="c1"/>
    <w:basedOn w:val="a"/>
    <w:rsid w:val="00B63DA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
    <w:name w:val="c5"/>
    <w:basedOn w:val="a"/>
    <w:rsid w:val="006651B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B65946"/>
  </w:style>
  <w:style w:type="character" w:customStyle="1" w:styleId="10">
    <w:name w:val="Заголовок 1 Знак"/>
    <w:basedOn w:val="a0"/>
    <w:link w:val="1"/>
    <w:uiPriority w:val="9"/>
    <w:rsid w:val="00CA6976"/>
    <w:rPr>
      <w:rFonts w:ascii="Times New Roman" w:eastAsia="Times New Roman" w:hAnsi="Times New Roman" w:cs="Times New Roman"/>
      <w:b/>
      <w:bCs/>
      <w:kern w:val="36"/>
      <w:sz w:val="48"/>
      <w:szCs w:val="48"/>
      <w:lang w:eastAsia="ru-RU"/>
    </w:rPr>
  </w:style>
  <w:style w:type="character" w:customStyle="1" w:styleId="c10">
    <w:name w:val="c10"/>
    <w:basedOn w:val="a0"/>
    <w:rsid w:val="001D2CC7"/>
  </w:style>
  <w:style w:type="character" w:customStyle="1" w:styleId="c8">
    <w:name w:val="c8"/>
    <w:basedOn w:val="a0"/>
    <w:rsid w:val="00251135"/>
  </w:style>
  <w:style w:type="character" w:customStyle="1" w:styleId="c18">
    <w:name w:val="c18"/>
    <w:basedOn w:val="a0"/>
    <w:rsid w:val="0025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78">
      <w:bodyDiv w:val="1"/>
      <w:marLeft w:val="0"/>
      <w:marRight w:val="0"/>
      <w:marTop w:val="0"/>
      <w:marBottom w:val="0"/>
      <w:divBdr>
        <w:top w:val="none" w:sz="0" w:space="0" w:color="auto"/>
        <w:left w:val="none" w:sz="0" w:space="0" w:color="auto"/>
        <w:bottom w:val="none" w:sz="0" w:space="0" w:color="auto"/>
        <w:right w:val="none" w:sz="0" w:space="0" w:color="auto"/>
      </w:divBdr>
    </w:div>
    <w:div w:id="46540765">
      <w:bodyDiv w:val="1"/>
      <w:marLeft w:val="0"/>
      <w:marRight w:val="0"/>
      <w:marTop w:val="0"/>
      <w:marBottom w:val="0"/>
      <w:divBdr>
        <w:top w:val="none" w:sz="0" w:space="0" w:color="auto"/>
        <w:left w:val="none" w:sz="0" w:space="0" w:color="auto"/>
        <w:bottom w:val="none" w:sz="0" w:space="0" w:color="auto"/>
        <w:right w:val="none" w:sz="0" w:space="0" w:color="auto"/>
      </w:divBdr>
    </w:div>
    <w:div w:id="70780691">
      <w:bodyDiv w:val="1"/>
      <w:marLeft w:val="0"/>
      <w:marRight w:val="0"/>
      <w:marTop w:val="0"/>
      <w:marBottom w:val="0"/>
      <w:divBdr>
        <w:top w:val="none" w:sz="0" w:space="0" w:color="auto"/>
        <w:left w:val="none" w:sz="0" w:space="0" w:color="auto"/>
        <w:bottom w:val="none" w:sz="0" w:space="0" w:color="auto"/>
        <w:right w:val="none" w:sz="0" w:space="0" w:color="auto"/>
      </w:divBdr>
    </w:div>
    <w:div w:id="126364083">
      <w:bodyDiv w:val="1"/>
      <w:marLeft w:val="0"/>
      <w:marRight w:val="0"/>
      <w:marTop w:val="0"/>
      <w:marBottom w:val="0"/>
      <w:divBdr>
        <w:top w:val="none" w:sz="0" w:space="0" w:color="auto"/>
        <w:left w:val="none" w:sz="0" w:space="0" w:color="auto"/>
        <w:bottom w:val="none" w:sz="0" w:space="0" w:color="auto"/>
        <w:right w:val="none" w:sz="0" w:space="0" w:color="auto"/>
      </w:divBdr>
    </w:div>
    <w:div w:id="130749641">
      <w:bodyDiv w:val="1"/>
      <w:marLeft w:val="0"/>
      <w:marRight w:val="0"/>
      <w:marTop w:val="0"/>
      <w:marBottom w:val="0"/>
      <w:divBdr>
        <w:top w:val="none" w:sz="0" w:space="0" w:color="auto"/>
        <w:left w:val="none" w:sz="0" w:space="0" w:color="auto"/>
        <w:bottom w:val="none" w:sz="0" w:space="0" w:color="auto"/>
        <w:right w:val="none" w:sz="0" w:space="0" w:color="auto"/>
      </w:divBdr>
    </w:div>
    <w:div w:id="200482611">
      <w:bodyDiv w:val="1"/>
      <w:marLeft w:val="0"/>
      <w:marRight w:val="0"/>
      <w:marTop w:val="0"/>
      <w:marBottom w:val="0"/>
      <w:divBdr>
        <w:top w:val="none" w:sz="0" w:space="0" w:color="auto"/>
        <w:left w:val="none" w:sz="0" w:space="0" w:color="auto"/>
        <w:bottom w:val="none" w:sz="0" w:space="0" w:color="auto"/>
        <w:right w:val="none" w:sz="0" w:space="0" w:color="auto"/>
      </w:divBdr>
    </w:div>
    <w:div w:id="248464951">
      <w:bodyDiv w:val="1"/>
      <w:marLeft w:val="0"/>
      <w:marRight w:val="0"/>
      <w:marTop w:val="0"/>
      <w:marBottom w:val="0"/>
      <w:divBdr>
        <w:top w:val="none" w:sz="0" w:space="0" w:color="auto"/>
        <w:left w:val="none" w:sz="0" w:space="0" w:color="auto"/>
        <w:bottom w:val="none" w:sz="0" w:space="0" w:color="auto"/>
        <w:right w:val="none" w:sz="0" w:space="0" w:color="auto"/>
      </w:divBdr>
    </w:div>
    <w:div w:id="330182109">
      <w:bodyDiv w:val="1"/>
      <w:marLeft w:val="0"/>
      <w:marRight w:val="0"/>
      <w:marTop w:val="0"/>
      <w:marBottom w:val="0"/>
      <w:divBdr>
        <w:top w:val="none" w:sz="0" w:space="0" w:color="auto"/>
        <w:left w:val="none" w:sz="0" w:space="0" w:color="auto"/>
        <w:bottom w:val="none" w:sz="0" w:space="0" w:color="auto"/>
        <w:right w:val="none" w:sz="0" w:space="0" w:color="auto"/>
      </w:divBdr>
    </w:div>
    <w:div w:id="369454421">
      <w:bodyDiv w:val="1"/>
      <w:marLeft w:val="0"/>
      <w:marRight w:val="0"/>
      <w:marTop w:val="0"/>
      <w:marBottom w:val="0"/>
      <w:divBdr>
        <w:top w:val="none" w:sz="0" w:space="0" w:color="auto"/>
        <w:left w:val="none" w:sz="0" w:space="0" w:color="auto"/>
        <w:bottom w:val="none" w:sz="0" w:space="0" w:color="auto"/>
        <w:right w:val="none" w:sz="0" w:space="0" w:color="auto"/>
      </w:divBdr>
    </w:div>
    <w:div w:id="378164756">
      <w:bodyDiv w:val="1"/>
      <w:marLeft w:val="0"/>
      <w:marRight w:val="0"/>
      <w:marTop w:val="0"/>
      <w:marBottom w:val="0"/>
      <w:divBdr>
        <w:top w:val="none" w:sz="0" w:space="0" w:color="auto"/>
        <w:left w:val="none" w:sz="0" w:space="0" w:color="auto"/>
        <w:bottom w:val="none" w:sz="0" w:space="0" w:color="auto"/>
        <w:right w:val="none" w:sz="0" w:space="0" w:color="auto"/>
      </w:divBdr>
    </w:div>
    <w:div w:id="454760486">
      <w:bodyDiv w:val="1"/>
      <w:marLeft w:val="0"/>
      <w:marRight w:val="0"/>
      <w:marTop w:val="0"/>
      <w:marBottom w:val="0"/>
      <w:divBdr>
        <w:top w:val="none" w:sz="0" w:space="0" w:color="auto"/>
        <w:left w:val="none" w:sz="0" w:space="0" w:color="auto"/>
        <w:bottom w:val="none" w:sz="0" w:space="0" w:color="auto"/>
        <w:right w:val="none" w:sz="0" w:space="0" w:color="auto"/>
      </w:divBdr>
    </w:div>
    <w:div w:id="536509765">
      <w:bodyDiv w:val="1"/>
      <w:marLeft w:val="0"/>
      <w:marRight w:val="0"/>
      <w:marTop w:val="0"/>
      <w:marBottom w:val="0"/>
      <w:divBdr>
        <w:top w:val="none" w:sz="0" w:space="0" w:color="auto"/>
        <w:left w:val="none" w:sz="0" w:space="0" w:color="auto"/>
        <w:bottom w:val="none" w:sz="0" w:space="0" w:color="auto"/>
        <w:right w:val="none" w:sz="0" w:space="0" w:color="auto"/>
      </w:divBdr>
    </w:div>
    <w:div w:id="560824162">
      <w:bodyDiv w:val="1"/>
      <w:marLeft w:val="0"/>
      <w:marRight w:val="0"/>
      <w:marTop w:val="0"/>
      <w:marBottom w:val="0"/>
      <w:divBdr>
        <w:top w:val="none" w:sz="0" w:space="0" w:color="auto"/>
        <w:left w:val="none" w:sz="0" w:space="0" w:color="auto"/>
        <w:bottom w:val="none" w:sz="0" w:space="0" w:color="auto"/>
        <w:right w:val="none" w:sz="0" w:space="0" w:color="auto"/>
      </w:divBdr>
    </w:div>
    <w:div w:id="581111517">
      <w:bodyDiv w:val="1"/>
      <w:marLeft w:val="0"/>
      <w:marRight w:val="0"/>
      <w:marTop w:val="0"/>
      <w:marBottom w:val="0"/>
      <w:divBdr>
        <w:top w:val="none" w:sz="0" w:space="0" w:color="auto"/>
        <w:left w:val="none" w:sz="0" w:space="0" w:color="auto"/>
        <w:bottom w:val="none" w:sz="0" w:space="0" w:color="auto"/>
        <w:right w:val="none" w:sz="0" w:space="0" w:color="auto"/>
      </w:divBdr>
    </w:div>
    <w:div w:id="635453422">
      <w:bodyDiv w:val="1"/>
      <w:marLeft w:val="0"/>
      <w:marRight w:val="0"/>
      <w:marTop w:val="0"/>
      <w:marBottom w:val="0"/>
      <w:divBdr>
        <w:top w:val="none" w:sz="0" w:space="0" w:color="auto"/>
        <w:left w:val="none" w:sz="0" w:space="0" w:color="auto"/>
        <w:bottom w:val="none" w:sz="0" w:space="0" w:color="auto"/>
        <w:right w:val="none" w:sz="0" w:space="0" w:color="auto"/>
      </w:divBdr>
    </w:div>
    <w:div w:id="704259119">
      <w:bodyDiv w:val="1"/>
      <w:marLeft w:val="0"/>
      <w:marRight w:val="0"/>
      <w:marTop w:val="0"/>
      <w:marBottom w:val="0"/>
      <w:divBdr>
        <w:top w:val="none" w:sz="0" w:space="0" w:color="auto"/>
        <w:left w:val="none" w:sz="0" w:space="0" w:color="auto"/>
        <w:bottom w:val="none" w:sz="0" w:space="0" w:color="auto"/>
        <w:right w:val="none" w:sz="0" w:space="0" w:color="auto"/>
      </w:divBdr>
    </w:div>
    <w:div w:id="794060227">
      <w:bodyDiv w:val="1"/>
      <w:marLeft w:val="0"/>
      <w:marRight w:val="0"/>
      <w:marTop w:val="0"/>
      <w:marBottom w:val="0"/>
      <w:divBdr>
        <w:top w:val="none" w:sz="0" w:space="0" w:color="auto"/>
        <w:left w:val="none" w:sz="0" w:space="0" w:color="auto"/>
        <w:bottom w:val="none" w:sz="0" w:space="0" w:color="auto"/>
        <w:right w:val="none" w:sz="0" w:space="0" w:color="auto"/>
      </w:divBdr>
    </w:div>
    <w:div w:id="851647181">
      <w:bodyDiv w:val="1"/>
      <w:marLeft w:val="0"/>
      <w:marRight w:val="0"/>
      <w:marTop w:val="0"/>
      <w:marBottom w:val="0"/>
      <w:divBdr>
        <w:top w:val="none" w:sz="0" w:space="0" w:color="auto"/>
        <w:left w:val="none" w:sz="0" w:space="0" w:color="auto"/>
        <w:bottom w:val="none" w:sz="0" w:space="0" w:color="auto"/>
        <w:right w:val="none" w:sz="0" w:space="0" w:color="auto"/>
      </w:divBdr>
    </w:div>
    <w:div w:id="961573129">
      <w:bodyDiv w:val="1"/>
      <w:marLeft w:val="0"/>
      <w:marRight w:val="0"/>
      <w:marTop w:val="0"/>
      <w:marBottom w:val="0"/>
      <w:divBdr>
        <w:top w:val="none" w:sz="0" w:space="0" w:color="auto"/>
        <w:left w:val="none" w:sz="0" w:space="0" w:color="auto"/>
        <w:bottom w:val="none" w:sz="0" w:space="0" w:color="auto"/>
        <w:right w:val="none" w:sz="0" w:space="0" w:color="auto"/>
      </w:divBdr>
    </w:div>
    <w:div w:id="1002316598">
      <w:bodyDiv w:val="1"/>
      <w:marLeft w:val="0"/>
      <w:marRight w:val="0"/>
      <w:marTop w:val="0"/>
      <w:marBottom w:val="0"/>
      <w:divBdr>
        <w:top w:val="none" w:sz="0" w:space="0" w:color="auto"/>
        <w:left w:val="none" w:sz="0" w:space="0" w:color="auto"/>
        <w:bottom w:val="none" w:sz="0" w:space="0" w:color="auto"/>
        <w:right w:val="none" w:sz="0" w:space="0" w:color="auto"/>
      </w:divBdr>
    </w:div>
    <w:div w:id="1044134746">
      <w:bodyDiv w:val="1"/>
      <w:marLeft w:val="0"/>
      <w:marRight w:val="0"/>
      <w:marTop w:val="0"/>
      <w:marBottom w:val="0"/>
      <w:divBdr>
        <w:top w:val="none" w:sz="0" w:space="0" w:color="auto"/>
        <w:left w:val="none" w:sz="0" w:space="0" w:color="auto"/>
        <w:bottom w:val="none" w:sz="0" w:space="0" w:color="auto"/>
        <w:right w:val="none" w:sz="0" w:space="0" w:color="auto"/>
      </w:divBdr>
    </w:div>
    <w:div w:id="1047024090">
      <w:bodyDiv w:val="1"/>
      <w:marLeft w:val="0"/>
      <w:marRight w:val="0"/>
      <w:marTop w:val="0"/>
      <w:marBottom w:val="0"/>
      <w:divBdr>
        <w:top w:val="none" w:sz="0" w:space="0" w:color="auto"/>
        <w:left w:val="none" w:sz="0" w:space="0" w:color="auto"/>
        <w:bottom w:val="none" w:sz="0" w:space="0" w:color="auto"/>
        <w:right w:val="none" w:sz="0" w:space="0" w:color="auto"/>
      </w:divBdr>
    </w:div>
    <w:div w:id="1130829051">
      <w:bodyDiv w:val="1"/>
      <w:marLeft w:val="0"/>
      <w:marRight w:val="0"/>
      <w:marTop w:val="0"/>
      <w:marBottom w:val="0"/>
      <w:divBdr>
        <w:top w:val="none" w:sz="0" w:space="0" w:color="auto"/>
        <w:left w:val="none" w:sz="0" w:space="0" w:color="auto"/>
        <w:bottom w:val="none" w:sz="0" w:space="0" w:color="auto"/>
        <w:right w:val="none" w:sz="0" w:space="0" w:color="auto"/>
      </w:divBdr>
    </w:div>
    <w:div w:id="1151630364">
      <w:bodyDiv w:val="1"/>
      <w:marLeft w:val="0"/>
      <w:marRight w:val="0"/>
      <w:marTop w:val="0"/>
      <w:marBottom w:val="0"/>
      <w:divBdr>
        <w:top w:val="none" w:sz="0" w:space="0" w:color="auto"/>
        <w:left w:val="none" w:sz="0" w:space="0" w:color="auto"/>
        <w:bottom w:val="none" w:sz="0" w:space="0" w:color="auto"/>
        <w:right w:val="none" w:sz="0" w:space="0" w:color="auto"/>
      </w:divBdr>
    </w:div>
    <w:div w:id="1165972224">
      <w:bodyDiv w:val="1"/>
      <w:marLeft w:val="0"/>
      <w:marRight w:val="0"/>
      <w:marTop w:val="0"/>
      <w:marBottom w:val="0"/>
      <w:divBdr>
        <w:top w:val="none" w:sz="0" w:space="0" w:color="auto"/>
        <w:left w:val="none" w:sz="0" w:space="0" w:color="auto"/>
        <w:bottom w:val="none" w:sz="0" w:space="0" w:color="auto"/>
        <w:right w:val="none" w:sz="0" w:space="0" w:color="auto"/>
      </w:divBdr>
    </w:div>
    <w:div w:id="1181240055">
      <w:bodyDiv w:val="1"/>
      <w:marLeft w:val="0"/>
      <w:marRight w:val="0"/>
      <w:marTop w:val="0"/>
      <w:marBottom w:val="0"/>
      <w:divBdr>
        <w:top w:val="none" w:sz="0" w:space="0" w:color="auto"/>
        <w:left w:val="none" w:sz="0" w:space="0" w:color="auto"/>
        <w:bottom w:val="none" w:sz="0" w:space="0" w:color="auto"/>
        <w:right w:val="none" w:sz="0" w:space="0" w:color="auto"/>
      </w:divBdr>
    </w:div>
    <w:div w:id="1187675448">
      <w:bodyDiv w:val="1"/>
      <w:marLeft w:val="0"/>
      <w:marRight w:val="0"/>
      <w:marTop w:val="0"/>
      <w:marBottom w:val="0"/>
      <w:divBdr>
        <w:top w:val="none" w:sz="0" w:space="0" w:color="auto"/>
        <w:left w:val="none" w:sz="0" w:space="0" w:color="auto"/>
        <w:bottom w:val="none" w:sz="0" w:space="0" w:color="auto"/>
        <w:right w:val="none" w:sz="0" w:space="0" w:color="auto"/>
      </w:divBdr>
    </w:div>
    <w:div w:id="1198657798">
      <w:bodyDiv w:val="1"/>
      <w:marLeft w:val="0"/>
      <w:marRight w:val="0"/>
      <w:marTop w:val="0"/>
      <w:marBottom w:val="0"/>
      <w:divBdr>
        <w:top w:val="none" w:sz="0" w:space="0" w:color="auto"/>
        <w:left w:val="none" w:sz="0" w:space="0" w:color="auto"/>
        <w:bottom w:val="none" w:sz="0" w:space="0" w:color="auto"/>
        <w:right w:val="none" w:sz="0" w:space="0" w:color="auto"/>
      </w:divBdr>
    </w:div>
    <w:div w:id="1252079785">
      <w:bodyDiv w:val="1"/>
      <w:marLeft w:val="0"/>
      <w:marRight w:val="0"/>
      <w:marTop w:val="0"/>
      <w:marBottom w:val="0"/>
      <w:divBdr>
        <w:top w:val="none" w:sz="0" w:space="0" w:color="auto"/>
        <w:left w:val="none" w:sz="0" w:space="0" w:color="auto"/>
        <w:bottom w:val="none" w:sz="0" w:space="0" w:color="auto"/>
        <w:right w:val="none" w:sz="0" w:space="0" w:color="auto"/>
      </w:divBdr>
    </w:div>
    <w:div w:id="1458331325">
      <w:bodyDiv w:val="1"/>
      <w:marLeft w:val="0"/>
      <w:marRight w:val="0"/>
      <w:marTop w:val="0"/>
      <w:marBottom w:val="0"/>
      <w:divBdr>
        <w:top w:val="none" w:sz="0" w:space="0" w:color="auto"/>
        <w:left w:val="none" w:sz="0" w:space="0" w:color="auto"/>
        <w:bottom w:val="none" w:sz="0" w:space="0" w:color="auto"/>
        <w:right w:val="none" w:sz="0" w:space="0" w:color="auto"/>
      </w:divBdr>
    </w:div>
    <w:div w:id="1550415282">
      <w:bodyDiv w:val="1"/>
      <w:marLeft w:val="0"/>
      <w:marRight w:val="0"/>
      <w:marTop w:val="0"/>
      <w:marBottom w:val="0"/>
      <w:divBdr>
        <w:top w:val="none" w:sz="0" w:space="0" w:color="auto"/>
        <w:left w:val="none" w:sz="0" w:space="0" w:color="auto"/>
        <w:bottom w:val="none" w:sz="0" w:space="0" w:color="auto"/>
        <w:right w:val="none" w:sz="0" w:space="0" w:color="auto"/>
      </w:divBdr>
    </w:div>
    <w:div w:id="1556698199">
      <w:bodyDiv w:val="1"/>
      <w:marLeft w:val="0"/>
      <w:marRight w:val="0"/>
      <w:marTop w:val="0"/>
      <w:marBottom w:val="0"/>
      <w:divBdr>
        <w:top w:val="none" w:sz="0" w:space="0" w:color="auto"/>
        <w:left w:val="none" w:sz="0" w:space="0" w:color="auto"/>
        <w:bottom w:val="none" w:sz="0" w:space="0" w:color="auto"/>
        <w:right w:val="none" w:sz="0" w:space="0" w:color="auto"/>
      </w:divBdr>
    </w:div>
    <w:div w:id="1612468960">
      <w:bodyDiv w:val="1"/>
      <w:marLeft w:val="0"/>
      <w:marRight w:val="0"/>
      <w:marTop w:val="0"/>
      <w:marBottom w:val="0"/>
      <w:divBdr>
        <w:top w:val="none" w:sz="0" w:space="0" w:color="auto"/>
        <w:left w:val="none" w:sz="0" w:space="0" w:color="auto"/>
        <w:bottom w:val="none" w:sz="0" w:space="0" w:color="auto"/>
        <w:right w:val="none" w:sz="0" w:space="0" w:color="auto"/>
      </w:divBdr>
    </w:div>
    <w:div w:id="1735159975">
      <w:bodyDiv w:val="1"/>
      <w:marLeft w:val="0"/>
      <w:marRight w:val="0"/>
      <w:marTop w:val="0"/>
      <w:marBottom w:val="0"/>
      <w:divBdr>
        <w:top w:val="none" w:sz="0" w:space="0" w:color="auto"/>
        <w:left w:val="none" w:sz="0" w:space="0" w:color="auto"/>
        <w:bottom w:val="none" w:sz="0" w:space="0" w:color="auto"/>
        <w:right w:val="none" w:sz="0" w:space="0" w:color="auto"/>
      </w:divBdr>
    </w:div>
    <w:div w:id="1753503091">
      <w:bodyDiv w:val="1"/>
      <w:marLeft w:val="0"/>
      <w:marRight w:val="0"/>
      <w:marTop w:val="0"/>
      <w:marBottom w:val="0"/>
      <w:divBdr>
        <w:top w:val="none" w:sz="0" w:space="0" w:color="auto"/>
        <w:left w:val="none" w:sz="0" w:space="0" w:color="auto"/>
        <w:bottom w:val="none" w:sz="0" w:space="0" w:color="auto"/>
        <w:right w:val="none" w:sz="0" w:space="0" w:color="auto"/>
      </w:divBdr>
    </w:div>
    <w:div w:id="1779058209">
      <w:bodyDiv w:val="1"/>
      <w:marLeft w:val="0"/>
      <w:marRight w:val="0"/>
      <w:marTop w:val="0"/>
      <w:marBottom w:val="0"/>
      <w:divBdr>
        <w:top w:val="none" w:sz="0" w:space="0" w:color="auto"/>
        <w:left w:val="none" w:sz="0" w:space="0" w:color="auto"/>
        <w:bottom w:val="none" w:sz="0" w:space="0" w:color="auto"/>
        <w:right w:val="none" w:sz="0" w:space="0" w:color="auto"/>
      </w:divBdr>
    </w:div>
    <w:div w:id="1819764560">
      <w:bodyDiv w:val="1"/>
      <w:marLeft w:val="0"/>
      <w:marRight w:val="0"/>
      <w:marTop w:val="0"/>
      <w:marBottom w:val="0"/>
      <w:divBdr>
        <w:top w:val="none" w:sz="0" w:space="0" w:color="auto"/>
        <w:left w:val="none" w:sz="0" w:space="0" w:color="auto"/>
        <w:bottom w:val="none" w:sz="0" w:space="0" w:color="auto"/>
        <w:right w:val="none" w:sz="0" w:space="0" w:color="auto"/>
      </w:divBdr>
    </w:div>
    <w:div w:id="1874464734">
      <w:bodyDiv w:val="1"/>
      <w:marLeft w:val="0"/>
      <w:marRight w:val="0"/>
      <w:marTop w:val="0"/>
      <w:marBottom w:val="0"/>
      <w:divBdr>
        <w:top w:val="none" w:sz="0" w:space="0" w:color="auto"/>
        <w:left w:val="none" w:sz="0" w:space="0" w:color="auto"/>
        <w:bottom w:val="none" w:sz="0" w:space="0" w:color="auto"/>
        <w:right w:val="none" w:sz="0" w:space="0" w:color="auto"/>
      </w:divBdr>
    </w:div>
    <w:div w:id="1917129136">
      <w:bodyDiv w:val="1"/>
      <w:marLeft w:val="0"/>
      <w:marRight w:val="0"/>
      <w:marTop w:val="0"/>
      <w:marBottom w:val="0"/>
      <w:divBdr>
        <w:top w:val="none" w:sz="0" w:space="0" w:color="auto"/>
        <w:left w:val="none" w:sz="0" w:space="0" w:color="auto"/>
        <w:bottom w:val="none" w:sz="0" w:space="0" w:color="auto"/>
        <w:right w:val="none" w:sz="0" w:space="0" w:color="auto"/>
      </w:divBdr>
    </w:div>
    <w:div w:id="1947544914">
      <w:bodyDiv w:val="1"/>
      <w:marLeft w:val="0"/>
      <w:marRight w:val="0"/>
      <w:marTop w:val="0"/>
      <w:marBottom w:val="0"/>
      <w:divBdr>
        <w:top w:val="none" w:sz="0" w:space="0" w:color="auto"/>
        <w:left w:val="none" w:sz="0" w:space="0" w:color="auto"/>
        <w:bottom w:val="none" w:sz="0" w:space="0" w:color="auto"/>
        <w:right w:val="none" w:sz="0" w:space="0" w:color="auto"/>
      </w:divBdr>
    </w:div>
    <w:div w:id="1987120439">
      <w:bodyDiv w:val="1"/>
      <w:marLeft w:val="0"/>
      <w:marRight w:val="0"/>
      <w:marTop w:val="0"/>
      <w:marBottom w:val="0"/>
      <w:divBdr>
        <w:top w:val="none" w:sz="0" w:space="0" w:color="auto"/>
        <w:left w:val="none" w:sz="0" w:space="0" w:color="auto"/>
        <w:bottom w:val="none" w:sz="0" w:space="0" w:color="auto"/>
        <w:right w:val="none" w:sz="0" w:space="0" w:color="auto"/>
      </w:divBdr>
    </w:div>
    <w:div w:id="2019312312">
      <w:bodyDiv w:val="1"/>
      <w:marLeft w:val="0"/>
      <w:marRight w:val="0"/>
      <w:marTop w:val="0"/>
      <w:marBottom w:val="0"/>
      <w:divBdr>
        <w:top w:val="none" w:sz="0" w:space="0" w:color="auto"/>
        <w:left w:val="none" w:sz="0" w:space="0" w:color="auto"/>
        <w:bottom w:val="none" w:sz="0" w:space="0" w:color="auto"/>
        <w:right w:val="none" w:sz="0" w:space="0" w:color="auto"/>
      </w:divBdr>
    </w:div>
    <w:div w:id="2036688770">
      <w:bodyDiv w:val="1"/>
      <w:marLeft w:val="0"/>
      <w:marRight w:val="0"/>
      <w:marTop w:val="0"/>
      <w:marBottom w:val="0"/>
      <w:divBdr>
        <w:top w:val="none" w:sz="0" w:space="0" w:color="auto"/>
        <w:left w:val="none" w:sz="0" w:space="0" w:color="auto"/>
        <w:bottom w:val="none" w:sz="0" w:space="0" w:color="auto"/>
        <w:right w:val="none" w:sz="0" w:space="0" w:color="auto"/>
      </w:divBdr>
    </w:div>
    <w:div w:id="2098407223">
      <w:bodyDiv w:val="1"/>
      <w:marLeft w:val="0"/>
      <w:marRight w:val="0"/>
      <w:marTop w:val="0"/>
      <w:marBottom w:val="0"/>
      <w:divBdr>
        <w:top w:val="none" w:sz="0" w:space="0" w:color="auto"/>
        <w:left w:val="none" w:sz="0" w:space="0" w:color="auto"/>
        <w:bottom w:val="none" w:sz="0" w:space="0" w:color="auto"/>
        <w:right w:val="none" w:sz="0" w:space="0" w:color="auto"/>
      </w:divBdr>
    </w:div>
    <w:div w:id="21311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6577-C79F-45E0-910C-C70C572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Натали</cp:lastModifiedBy>
  <cp:revision>10</cp:revision>
  <cp:lastPrinted>2017-07-12T12:19:00Z</cp:lastPrinted>
  <dcterms:created xsi:type="dcterms:W3CDTF">2021-01-16T12:59:00Z</dcterms:created>
  <dcterms:modified xsi:type="dcterms:W3CDTF">2021-02-23T10:13:00Z</dcterms:modified>
</cp:coreProperties>
</file>