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7AD6" w:rsidRPr="007953FF" w:rsidRDefault="00370B9D" w:rsidP="007953FF">
      <w:pPr>
        <w:spacing w:after="0" w:line="240" w:lineRule="atLeast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bCs/>
          <w:iCs/>
          <w:sz w:val="28"/>
        </w:rPr>
        <w:t>Материально-техническое обеспечение</w:t>
      </w:r>
      <w:r w:rsidR="00857AD6" w:rsidRPr="007953FF">
        <w:rPr>
          <w:rFonts w:ascii="Times New Roman" w:eastAsia="Calibri" w:hAnsi="Times New Roman" w:cs="Times New Roman"/>
          <w:b/>
          <w:bCs/>
          <w:iCs/>
          <w:sz w:val="28"/>
        </w:rPr>
        <w:t xml:space="preserve"> ДОУ № 32 г. Липецка</w:t>
      </w:r>
      <w:r w:rsidR="00857AD6" w:rsidRPr="007953FF">
        <w:rPr>
          <w:rFonts w:ascii="Times New Roman" w:eastAsia="Calibri" w:hAnsi="Times New Roman" w:cs="Times New Roman"/>
          <w:b/>
          <w:sz w:val="28"/>
        </w:rPr>
        <w:t xml:space="preserve"> </w:t>
      </w:r>
    </w:p>
    <w:p w:rsidR="007953FF" w:rsidRPr="007953FF" w:rsidRDefault="007953FF" w:rsidP="007953FF">
      <w:pPr>
        <w:spacing w:after="0" w:line="240" w:lineRule="atLeast"/>
        <w:jc w:val="center"/>
        <w:rPr>
          <w:rFonts w:ascii="Times New Roman" w:eastAsia="Calibri" w:hAnsi="Times New Roman" w:cs="Times New Roman"/>
          <w:b/>
          <w:bCs/>
          <w:iCs/>
          <w:sz w:val="28"/>
        </w:rPr>
      </w:pPr>
    </w:p>
    <w:p w:rsidR="00857AD6" w:rsidRPr="00857AD6" w:rsidRDefault="00857AD6" w:rsidP="00857AD6">
      <w:pPr>
        <w:spacing w:after="0" w:line="240" w:lineRule="atLeast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 xml:space="preserve">     Развивающая предметно-пространственная среда ДОУ обеспечивает максимальную реализацию образовательного потенциала пространства и территории, прилегающей к ДОУ. В детском саду имеются разнообразные материалы, оборудование и инвентарь для развития детей дошкольного возраста в соответствии с особенностями каждого возрастного этапа, охраны и укрепления здоровья воспитанников, учёта особенностей и коррекции недостатков их развития.</w:t>
      </w:r>
    </w:p>
    <w:p w:rsidR="00857AD6" w:rsidRPr="00857AD6" w:rsidRDefault="00857AD6" w:rsidP="00857AD6">
      <w:pPr>
        <w:spacing w:after="0" w:line="240" w:lineRule="atLeast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 xml:space="preserve">     Организация образовательного пространства и разнообразие оборудования, материалов и инвентаря обеспечивает:</w:t>
      </w:r>
    </w:p>
    <w:p w:rsidR="00857AD6" w:rsidRPr="00857AD6" w:rsidRDefault="00857AD6" w:rsidP="00857AD6">
      <w:pPr>
        <w:numPr>
          <w:ilvl w:val="0"/>
          <w:numId w:val="1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 xml:space="preserve">игровую, познавательную и творческую активность всех воспитанников, </w:t>
      </w:r>
    </w:p>
    <w:p w:rsidR="00857AD6" w:rsidRPr="00857AD6" w:rsidRDefault="00857AD6" w:rsidP="00857AD6">
      <w:pPr>
        <w:numPr>
          <w:ilvl w:val="0"/>
          <w:numId w:val="1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экспериментирование с доступными детям материалами;</w:t>
      </w:r>
    </w:p>
    <w:p w:rsidR="00857AD6" w:rsidRPr="00857AD6" w:rsidRDefault="00857AD6" w:rsidP="00857AD6">
      <w:pPr>
        <w:numPr>
          <w:ilvl w:val="0"/>
          <w:numId w:val="1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двигательную активность;</w:t>
      </w:r>
    </w:p>
    <w:p w:rsidR="00857AD6" w:rsidRPr="00857AD6" w:rsidRDefault="00857AD6" w:rsidP="00857AD6">
      <w:pPr>
        <w:numPr>
          <w:ilvl w:val="0"/>
          <w:numId w:val="1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эмоциональное благополучие детей;</w:t>
      </w:r>
    </w:p>
    <w:p w:rsidR="00857AD6" w:rsidRPr="00857AD6" w:rsidRDefault="00857AD6" w:rsidP="00857AD6">
      <w:pPr>
        <w:numPr>
          <w:ilvl w:val="0"/>
          <w:numId w:val="1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возможность самовыражения детей.</w:t>
      </w:r>
    </w:p>
    <w:p w:rsidR="00857AD6" w:rsidRPr="00857AD6" w:rsidRDefault="00857AD6" w:rsidP="00857AD6">
      <w:pPr>
        <w:spacing w:after="0" w:line="240" w:lineRule="atLeast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 xml:space="preserve">     При организации образовательного пространства учитываются требования:</w:t>
      </w:r>
    </w:p>
    <w:p w:rsidR="00857AD6" w:rsidRPr="00857AD6" w:rsidRDefault="00857AD6" w:rsidP="00857AD6">
      <w:pPr>
        <w:numPr>
          <w:ilvl w:val="0"/>
          <w:numId w:val="2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насыщенности в соответствии с возрастными возможностями детей;</w:t>
      </w:r>
    </w:p>
    <w:p w:rsidR="00857AD6" w:rsidRPr="00857AD6" w:rsidRDefault="00857AD6" w:rsidP="00857AD6">
      <w:pPr>
        <w:numPr>
          <w:ilvl w:val="0"/>
          <w:numId w:val="2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proofErr w:type="spellStart"/>
      <w:r w:rsidRPr="00857AD6">
        <w:rPr>
          <w:rFonts w:ascii="Times New Roman" w:eastAsia="Calibri" w:hAnsi="Times New Roman" w:cs="Times New Roman"/>
          <w:sz w:val="26"/>
          <w:szCs w:val="26"/>
        </w:rPr>
        <w:t>трансформируемости</w:t>
      </w:r>
      <w:proofErr w:type="spellEnd"/>
      <w:r w:rsidRPr="00857AD6">
        <w:rPr>
          <w:rFonts w:ascii="Times New Roman" w:eastAsia="Calibri" w:hAnsi="Times New Roman" w:cs="Times New Roman"/>
          <w:sz w:val="26"/>
          <w:szCs w:val="26"/>
        </w:rPr>
        <w:t xml:space="preserve"> среды;</w:t>
      </w:r>
    </w:p>
    <w:p w:rsidR="00857AD6" w:rsidRPr="00857AD6" w:rsidRDefault="00857AD6" w:rsidP="00857AD6">
      <w:pPr>
        <w:numPr>
          <w:ilvl w:val="0"/>
          <w:numId w:val="2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proofErr w:type="spellStart"/>
      <w:r w:rsidRPr="00857AD6">
        <w:rPr>
          <w:rFonts w:ascii="Times New Roman" w:eastAsia="Calibri" w:hAnsi="Times New Roman" w:cs="Times New Roman"/>
          <w:sz w:val="26"/>
          <w:szCs w:val="26"/>
        </w:rPr>
        <w:t>полифункциональности</w:t>
      </w:r>
      <w:proofErr w:type="spellEnd"/>
      <w:r w:rsidRPr="00857AD6">
        <w:rPr>
          <w:rFonts w:ascii="Times New Roman" w:eastAsia="Calibri" w:hAnsi="Times New Roman" w:cs="Times New Roman"/>
          <w:sz w:val="26"/>
          <w:szCs w:val="26"/>
        </w:rPr>
        <w:t xml:space="preserve"> материалов;</w:t>
      </w:r>
    </w:p>
    <w:p w:rsidR="00857AD6" w:rsidRPr="00857AD6" w:rsidRDefault="00857AD6" w:rsidP="00857AD6">
      <w:pPr>
        <w:numPr>
          <w:ilvl w:val="0"/>
          <w:numId w:val="2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вариативности;</w:t>
      </w:r>
    </w:p>
    <w:p w:rsidR="00857AD6" w:rsidRPr="00857AD6" w:rsidRDefault="00857AD6" w:rsidP="00857AD6">
      <w:pPr>
        <w:numPr>
          <w:ilvl w:val="0"/>
          <w:numId w:val="2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доступности;</w:t>
      </w:r>
    </w:p>
    <w:p w:rsidR="00857AD6" w:rsidRPr="00857AD6" w:rsidRDefault="00857AD6" w:rsidP="00857AD6">
      <w:pPr>
        <w:numPr>
          <w:ilvl w:val="0"/>
          <w:numId w:val="2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безопасности.</w:t>
      </w:r>
    </w:p>
    <w:tbl>
      <w:tblPr>
        <w:tblStyle w:val="1"/>
        <w:tblW w:w="978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268"/>
        <w:gridCol w:w="7513"/>
      </w:tblGrid>
      <w:tr w:rsidR="00857AD6" w:rsidRPr="00857AD6" w:rsidTr="00516A1C">
        <w:tc>
          <w:tcPr>
            <w:tcW w:w="2268" w:type="dxa"/>
          </w:tcPr>
          <w:p w:rsidR="009B4A59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sz w:val="26"/>
                <w:szCs w:val="26"/>
              </w:rPr>
              <w:t>Основной корпус</w:t>
            </w:r>
          </w:p>
          <w:p w:rsidR="00857AD6" w:rsidRPr="00857AD6" w:rsidRDefault="009B4A59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>
              <w:rPr>
                <w:rFonts w:eastAsia="Calibri" w:cs="Times New Roman"/>
                <w:sz w:val="26"/>
                <w:szCs w:val="26"/>
              </w:rPr>
              <w:t>«Звездная колыбель»</w:t>
            </w:r>
            <w:r w:rsidR="00857AD6" w:rsidRPr="00857AD6">
              <w:rPr>
                <w:rFonts w:eastAsia="Calibri" w:cs="Times New Roman"/>
                <w:sz w:val="26"/>
                <w:szCs w:val="26"/>
              </w:rPr>
              <w:t>, расположенный по адресу: г. Липецк, ул. Свиридова И.В. д. 8а</w:t>
            </w: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</w:tc>
        <w:tc>
          <w:tcPr>
            <w:tcW w:w="7513" w:type="dxa"/>
          </w:tcPr>
          <w:p w:rsidR="00857AD6" w:rsidRPr="00857AD6" w:rsidRDefault="00857AD6" w:rsidP="00857AD6">
            <w:pPr>
              <w:spacing w:line="240" w:lineRule="atLeast"/>
              <w:contextualSpacing/>
              <w:jc w:val="center"/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8E1A8FD" wp14:editId="741CBA5D">
                  <wp:extent cx="3638550" cy="2009140"/>
                  <wp:effectExtent l="0" t="0" r="0" b="0"/>
                  <wp:docPr id="1" name="Рисунок 1" descr="C:\Users\Натали\Desktop\1corp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тали\Desktop\1corp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1712" cy="2016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53FF" w:rsidRDefault="00516A1C" w:rsidP="007953FF">
            <w:pPr>
              <w:rPr>
                <w:rFonts w:eastAsia="Calibri" w:cs="Times New Roman"/>
                <w:sz w:val="26"/>
                <w:szCs w:val="26"/>
              </w:rPr>
            </w:pPr>
            <w:r>
              <w:rPr>
                <w:rFonts w:eastAsia="Calibri" w:cs="Times New Roman"/>
                <w:sz w:val="26"/>
                <w:szCs w:val="26"/>
              </w:rPr>
              <w:t xml:space="preserve">- </w:t>
            </w:r>
            <w:r w:rsidR="00857AD6" w:rsidRPr="00857AD6">
              <w:rPr>
                <w:rFonts w:eastAsia="Calibri" w:cs="Times New Roman"/>
                <w:sz w:val="26"/>
                <w:szCs w:val="26"/>
              </w:rPr>
              <w:t>группы общеразвивающей направленности</w:t>
            </w:r>
            <w:r w:rsidR="007953FF">
              <w:rPr>
                <w:rFonts w:eastAsia="Calibri" w:cs="Times New Roman"/>
                <w:sz w:val="26"/>
                <w:szCs w:val="26"/>
              </w:rPr>
              <w:t xml:space="preserve"> для детей от 3 до 7(8) лет — 9</w:t>
            </w:r>
            <w:r w:rsidR="007B636D">
              <w:rPr>
                <w:rFonts w:eastAsia="Calibri" w:cs="Times New Roman"/>
                <w:sz w:val="26"/>
                <w:szCs w:val="26"/>
              </w:rPr>
              <w:t>;</w:t>
            </w:r>
          </w:p>
          <w:p w:rsidR="00857AD6" w:rsidRPr="00857AD6" w:rsidRDefault="00516A1C" w:rsidP="002D7363">
            <w:pPr>
              <w:rPr>
                <w:rFonts w:eastAsia="Calibri" w:cs="Times New Roman"/>
                <w:sz w:val="26"/>
                <w:szCs w:val="26"/>
              </w:rPr>
            </w:pPr>
            <w:r>
              <w:rPr>
                <w:rFonts w:eastAsia="Calibri" w:cs="Times New Roman"/>
                <w:sz w:val="26"/>
                <w:szCs w:val="26"/>
              </w:rPr>
              <w:t>-</w:t>
            </w:r>
            <w:r w:rsidR="00857AD6" w:rsidRPr="00857AD6">
              <w:rPr>
                <w:rFonts w:eastAsia="Calibri" w:cs="Times New Roman"/>
                <w:sz w:val="26"/>
                <w:szCs w:val="26"/>
              </w:rPr>
              <w:t>группы к</w:t>
            </w:r>
            <w:r w:rsidR="007953FF">
              <w:rPr>
                <w:rFonts w:eastAsia="Calibri" w:cs="Times New Roman"/>
                <w:sz w:val="26"/>
                <w:szCs w:val="26"/>
              </w:rPr>
              <w:t xml:space="preserve">омпенсирующей направленности </w:t>
            </w:r>
            <w:r>
              <w:rPr>
                <w:rFonts w:eastAsia="Calibri" w:cs="Times New Roman"/>
                <w:sz w:val="26"/>
                <w:szCs w:val="26"/>
              </w:rPr>
              <w:t xml:space="preserve">(для детей с ТНР, РАС) </w:t>
            </w:r>
            <w:r w:rsidR="007953FF">
              <w:rPr>
                <w:rFonts w:eastAsia="Calibri" w:cs="Times New Roman"/>
                <w:sz w:val="26"/>
                <w:szCs w:val="26"/>
              </w:rPr>
              <w:t>— 5</w:t>
            </w:r>
            <w:r w:rsidR="007B636D">
              <w:rPr>
                <w:rFonts w:eastAsia="Calibri" w:cs="Times New Roman"/>
                <w:sz w:val="26"/>
                <w:szCs w:val="26"/>
              </w:rPr>
              <w:t>.</w:t>
            </w:r>
          </w:p>
        </w:tc>
      </w:tr>
      <w:tr w:rsidR="00857AD6" w:rsidRPr="00857AD6" w:rsidTr="00516A1C">
        <w:trPr>
          <w:trHeight w:val="3675"/>
        </w:trPr>
        <w:tc>
          <w:tcPr>
            <w:tcW w:w="2268" w:type="dxa"/>
          </w:tcPr>
          <w:p w:rsidR="009B4A59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sz w:val="26"/>
                <w:szCs w:val="26"/>
              </w:rPr>
              <w:lastRenderedPageBreak/>
              <w:t>Ясельный корпус</w:t>
            </w:r>
          </w:p>
          <w:p w:rsidR="009B4A59" w:rsidRDefault="009B4A59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>
              <w:rPr>
                <w:rFonts w:eastAsia="Calibri" w:cs="Times New Roman"/>
                <w:sz w:val="26"/>
                <w:szCs w:val="26"/>
              </w:rPr>
              <w:t>«</w:t>
            </w:r>
            <w:proofErr w:type="spellStart"/>
            <w:r>
              <w:rPr>
                <w:rFonts w:eastAsia="Calibri" w:cs="Times New Roman"/>
                <w:sz w:val="26"/>
                <w:szCs w:val="26"/>
              </w:rPr>
              <w:t>Мозайка</w:t>
            </w:r>
            <w:proofErr w:type="spellEnd"/>
            <w:r>
              <w:rPr>
                <w:rFonts w:eastAsia="Calibri" w:cs="Times New Roman"/>
                <w:sz w:val="26"/>
                <w:szCs w:val="26"/>
              </w:rPr>
              <w:t>»</w:t>
            </w:r>
            <w:r w:rsidR="00857AD6" w:rsidRPr="00857AD6">
              <w:rPr>
                <w:rFonts w:eastAsia="Calibri" w:cs="Times New Roman"/>
                <w:sz w:val="26"/>
                <w:szCs w:val="26"/>
              </w:rPr>
              <w:t>, расположенный</w:t>
            </w: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sz w:val="26"/>
                <w:szCs w:val="26"/>
              </w:rPr>
              <w:t xml:space="preserve">по адресу: г. Липецк, ул. </w:t>
            </w:r>
            <w:proofErr w:type="spellStart"/>
            <w:r w:rsidRPr="00857AD6">
              <w:rPr>
                <w:rFonts w:eastAsia="Calibri" w:cs="Times New Roman"/>
                <w:sz w:val="26"/>
                <w:szCs w:val="26"/>
              </w:rPr>
              <w:t>А.Г.Стаханова</w:t>
            </w:r>
            <w:proofErr w:type="spellEnd"/>
            <w:r w:rsidRPr="00857AD6">
              <w:rPr>
                <w:rFonts w:eastAsia="Calibri" w:cs="Times New Roman"/>
                <w:sz w:val="26"/>
                <w:szCs w:val="26"/>
              </w:rPr>
              <w:t xml:space="preserve"> д. 60</w:t>
            </w: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</w:tc>
        <w:tc>
          <w:tcPr>
            <w:tcW w:w="7513" w:type="dxa"/>
          </w:tcPr>
          <w:p w:rsidR="00857AD6" w:rsidRPr="00857AD6" w:rsidRDefault="00857AD6" w:rsidP="00857AD6">
            <w:pPr>
              <w:spacing w:line="240" w:lineRule="atLeast"/>
              <w:contextualSpacing/>
              <w:jc w:val="center"/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155DD0D" wp14:editId="360E1EA1">
                  <wp:extent cx="3505200" cy="1901305"/>
                  <wp:effectExtent l="0" t="0" r="0" b="3810"/>
                  <wp:docPr id="2" name="Рисунок 2" descr="C:\Users\Натали\Desktop\2corp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тали\Desktop\2corp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3725" cy="1905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857AD6">
            <w:pPr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sz w:val="26"/>
                <w:szCs w:val="26"/>
              </w:rPr>
              <w:t>- группы общеразвивающей направленности для детей от 1 года 6 месяцев до 3 лет — 6.</w:t>
            </w:r>
          </w:p>
        </w:tc>
      </w:tr>
      <w:tr w:rsidR="00857AD6" w:rsidRPr="00857AD6" w:rsidTr="001071E2">
        <w:trPr>
          <w:trHeight w:val="4945"/>
        </w:trPr>
        <w:tc>
          <w:tcPr>
            <w:tcW w:w="2268" w:type="dxa"/>
          </w:tcPr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sz w:val="26"/>
                <w:szCs w:val="26"/>
              </w:rPr>
              <w:t>Корпус</w:t>
            </w:r>
            <w:r w:rsidR="00516A1C">
              <w:rPr>
                <w:rFonts w:eastAsia="Calibri" w:cs="Times New Roman"/>
                <w:sz w:val="26"/>
                <w:szCs w:val="26"/>
              </w:rPr>
              <w:t xml:space="preserve"> «Планета </w:t>
            </w:r>
            <w:r w:rsidR="00516A1C">
              <w:rPr>
                <w:rFonts w:eastAsia="Calibri" w:cs="Times New Roman"/>
                <w:sz w:val="26"/>
                <w:szCs w:val="26"/>
                <w:lang w:val="en-US"/>
              </w:rPr>
              <w:t>STEM</w:t>
            </w:r>
            <w:r w:rsidR="00516A1C">
              <w:rPr>
                <w:rFonts w:eastAsia="Calibri" w:cs="Times New Roman"/>
                <w:sz w:val="26"/>
                <w:szCs w:val="26"/>
              </w:rPr>
              <w:t>»</w:t>
            </w:r>
            <w:r w:rsidRPr="00857AD6">
              <w:rPr>
                <w:rFonts w:eastAsia="Calibri" w:cs="Times New Roman"/>
                <w:sz w:val="26"/>
                <w:szCs w:val="26"/>
              </w:rPr>
              <w:t>, расположенный по адресу: г. Липецк, ул. Свиридова И.В. д. 12а</w:t>
            </w:r>
          </w:p>
        </w:tc>
        <w:tc>
          <w:tcPr>
            <w:tcW w:w="7513" w:type="dxa"/>
          </w:tcPr>
          <w:p w:rsidR="00582F61" w:rsidRPr="00857AD6" w:rsidRDefault="00ED34F5" w:rsidP="00645910">
            <w:pPr>
              <w:spacing w:line="240" w:lineRule="atLeast"/>
              <w:contextualSpacing/>
              <w:jc w:val="center"/>
              <w:rPr>
                <w:rFonts w:eastAsia="Calibri" w:cs="Times New Roman"/>
                <w:sz w:val="26"/>
                <w:szCs w:val="26"/>
              </w:rPr>
            </w:pPr>
            <w:r w:rsidRPr="00ED34F5">
              <w:rPr>
                <w:rFonts w:eastAsia="Calibri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497580" cy="1988151"/>
                  <wp:effectExtent l="0" t="0" r="7620" b="0"/>
                  <wp:docPr id="126" name="Рисунок 126" descr="C:\Users\Натали\Documents\Обезд\2021\Объезд  2021 (наши)\к объезду новый корпус\фото здания\20210629_135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Натали\Documents\Обезд\2021\Объезд  2021 (наши)\к объезду новый корпус\фото здания\20210629_135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3933" cy="1997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636D" w:rsidRDefault="007B636D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>
              <w:rPr>
                <w:rFonts w:eastAsia="Calibri" w:cs="Times New Roman"/>
                <w:sz w:val="26"/>
                <w:szCs w:val="26"/>
              </w:rPr>
              <w:t xml:space="preserve">-  </w:t>
            </w:r>
            <w:r w:rsidR="00B9194B">
              <w:rPr>
                <w:rFonts w:eastAsia="Calibri" w:cs="Times New Roman"/>
                <w:sz w:val="26"/>
                <w:szCs w:val="26"/>
              </w:rPr>
              <w:t>группа</w:t>
            </w:r>
            <w:r w:rsidRPr="007B636D">
              <w:rPr>
                <w:rFonts w:eastAsia="Calibri" w:cs="Times New Roman"/>
                <w:sz w:val="26"/>
                <w:szCs w:val="26"/>
              </w:rPr>
              <w:t xml:space="preserve"> общеразвивающей направленности для детей </w:t>
            </w:r>
            <w:r>
              <w:rPr>
                <w:rFonts w:eastAsia="Calibri" w:cs="Times New Roman"/>
                <w:sz w:val="26"/>
                <w:szCs w:val="26"/>
              </w:rPr>
              <w:t>от 1 года 6 месяцев до 3 лет — 1;</w:t>
            </w:r>
          </w:p>
          <w:p w:rsidR="00E4031C" w:rsidRDefault="00516A1C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>
              <w:rPr>
                <w:rFonts w:eastAsia="Calibri" w:cs="Times New Roman"/>
                <w:sz w:val="26"/>
                <w:szCs w:val="26"/>
              </w:rPr>
              <w:t xml:space="preserve">- </w:t>
            </w:r>
            <w:r w:rsidR="00857AD6" w:rsidRPr="00857AD6">
              <w:rPr>
                <w:rFonts w:eastAsia="Calibri" w:cs="Times New Roman"/>
                <w:sz w:val="26"/>
                <w:szCs w:val="26"/>
              </w:rPr>
              <w:t>группы общеразвивающей направленности для детей от 1 года 6 месяцев до</w:t>
            </w:r>
            <w:r w:rsidR="007B636D">
              <w:rPr>
                <w:rFonts w:eastAsia="Calibri" w:cs="Times New Roman"/>
                <w:sz w:val="26"/>
                <w:szCs w:val="26"/>
              </w:rPr>
              <w:t xml:space="preserve"> 7(8) лет — 14;</w:t>
            </w:r>
          </w:p>
          <w:p w:rsidR="007D5FDB" w:rsidRPr="00857AD6" w:rsidRDefault="00516A1C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>
              <w:rPr>
                <w:rFonts w:eastAsia="Calibri" w:cs="Times New Roman"/>
                <w:sz w:val="26"/>
                <w:szCs w:val="26"/>
              </w:rPr>
              <w:t xml:space="preserve">- </w:t>
            </w:r>
            <w:r w:rsidR="00B9194B">
              <w:rPr>
                <w:rFonts w:eastAsia="Calibri" w:cs="Times New Roman"/>
                <w:sz w:val="26"/>
                <w:szCs w:val="26"/>
              </w:rPr>
              <w:t>группа</w:t>
            </w:r>
            <w:r w:rsidR="007B636D" w:rsidRPr="007B636D">
              <w:rPr>
                <w:rFonts w:eastAsia="Calibri" w:cs="Times New Roman"/>
                <w:sz w:val="26"/>
                <w:szCs w:val="26"/>
              </w:rPr>
              <w:t xml:space="preserve"> к</w:t>
            </w:r>
            <w:r w:rsidR="007B636D">
              <w:rPr>
                <w:rFonts w:eastAsia="Calibri" w:cs="Times New Roman"/>
                <w:sz w:val="26"/>
                <w:szCs w:val="26"/>
              </w:rPr>
              <w:t xml:space="preserve">омпенсирующей направленности </w:t>
            </w:r>
            <w:r>
              <w:rPr>
                <w:rFonts w:eastAsia="Calibri" w:cs="Times New Roman"/>
                <w:sz w:val="26"/>
                <w:szCs w:val="26"/>
              </w:rPr>
              <w:t>(для детей с ТНР) — 1.</w:t>
            </w:r>
          </w:p>
        </w:tc>
      </w:tr>
      <w:tr w:rsidR="009B4A59" w:rsidRPr="00857AD6" w:rsidTr="00104795">
        <w:trPr>
          <w:trHeight w:val="5094"/>
        </w:trPr>
        <w:tc>
          <w:tcPr>
            <w:tcW w:w="2268" w:type="dxa"/>
          </w:tcPr>
          <w:p w:rsidR="009B4A59" w:rsidRPr="00857AD6" w:rsidRDefault="009B4A59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 w:rsidRPr="009B4A59">
              <w:rPr>
                <w:rFonts w:eastAsia="Calibri" w:cs="Times New Roman"/>
                <w:sz w:val="26"/>
                <w:szCs w:val="26"/>
              </w:rPr>
              <w:t>Корпус</w:t>
            </w:r>
            <w:r w:rsidR="00516A1C" w:rsidRPr="00516A1C">
              <w:rPr>
                <w:rFonts w:eastAsia="Calibri" w:cs="Times New Roman"/>
                <w:sz w:val="26"/>
                <w:szCs w:val="26"/>
              </w:rPr>
              <w:t xml:space="preserve"> </w:t>
            </w:r>
            <w:r w:rsidR="00516A1C">
              <w:rPr>
                <w:rFonts w:eastAsia="Calibri" w:cs="Times New Roman"/>
                <w:sz w:val="26"/>
                <w:szCs w:val="26"/>
              </w:rPr>
              <w:t>«Академия чудес»</w:t>
            </w:r>
            <w:r w:rsidRPr="009B4A59">
              <w:rPr>
                <w:rFonts w:eastAsia="Calibri" w:cs="Times New Roman"/>
                <w:sz w:val="26"/>
                <w:szCs w:val="26"/>
              </w:rPr>
              <w:t>, расположенный по адресу: г. Л</w:t>
            </w:r>
            <w:r>
              <w:rPr>
                <w:rFonts w:eastAsia="Calibri" w:cs="Times New Roman"/>
                <w:sz w:val="26"/>
                <w:szCs w:val="26"/>
              </w:rPr>
              <w:t>ипецк, ул. Свиридова И.В. д. 16</w:t>
            </w:r>
          </w:p>
        </w:tc>
        <w:tc>
          <w:tcPr>
            <w:tcW w:w="7513" w:type="dxa"/>
          </w:tcPr>
          <w:p w:rsidR="009B4A59" w:rsidRDefault="00516A1C" w:rsidP="00DD6B46">
            <w:pPr>
              <w:spacing w:line="240" w:lineRule="atLeast"/>
              <w:contextualSpacing/>
              <w:jc w:val="center"/>
              <w:rPr>
                <w:rFonts w:eastAsia="Calibri" w:cs="Times New Roman"/>
                <w:sz w:val="26"/>
                <w:szCs w:val="26"/>
              </w:rPr>
            </w:pPr>
            <w:r w:rsidRPr="00516A1C">
              <w:rPr>
                <w:rFonts w:eastAsia="Calibri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619500" cy="2098343"/>
                  <wp:effectExtent l="0" t="0" r="0" b="0"/>
                  <wp:docPr id="6" name="Рисунок 6" descr="C:\Users\Натали\Desktop\akcorp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тали\Desktop\akcorp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4149" cy="213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6B46" w:rsidRPr="00DD6B46" w:rsidRDefault="00DD6B46" w:rsidP="00DD6B46">
            <w:pPr>
              <w:spacing w:line="240" w:lineRule="atLeast"/>
              <w:contextualSpacing/>
              <w:rPr>
                <w:rFonts w:eastAsia="Calibri" w:cs="Times New Roman"/>
                <w:sz w:val="26"/>
                <w:szCs w:val="26"/>
              </w:rPr>
            </w:pPr>
            <w:r w:rsidRPr="00DD6B46">
              <w:rPr>
                <w:rFonts w:eastAsia="Calibri" w:cs="Times New Roman"/>
                <w:sz w:val="26"/>
                <w:szCs w:val="26"/>
              </w:rPr>
              <w:t xml:space="preserve">-  группы общеразвивающей направленности для детей </w:t>
            </w:r>
            <w:r w:rsidR="001F5D8F">
              <w:rPr>
                <w:rFonts w:eastAsia="Calibri" w:cs="Times New Roman"/>
                <w:sz w:val="26"/>
                <w:szCs w:val="26"/>
              </w:rPr>
              <w:t>от 1 года 6 месяцев до 3 лет — 3</w:t>
            </w:r>
            <w:r w:rsidRPr="00DD6B46">
              <w:rPr>
                <w:rFonts w:eastAsia="Calibri" w:cs="Times New Roman"/>
                <w:sz w:val="26"/>
                <w:szCs w:val="26"/>
              </w:rPr>
              <w:t>;</w:t>
            </w:r>
          </w:p>
          <w:p w:rsidR="00DD6B46" w:rsidRPr="00DD6B46" w:rsidRDefault="00DD6B46" w:rsidP="00DD6B46">
            <w:pPr>
              <w:spacing w:line="240" w:lineRule="atLeast"/>
              <w:contextualSpacing/>
              <w:rPr>
                <w:rFonts w:eastAsia="Calibri" w:cs="Times New Roman"/>
                <w:sz w:val="26"/>
                <w:szCs w:val="26"/>
              </w:rPr>
            </w:pPr>
            <w:r w:rsidRPr="00DD6B46">
              <w:rPr>
                <w:rFonts w:eastAsia="Calibri" w:cs="Times New Roman"/>
                <w:sz w:val="26"/>
                <w:szCs w:val="26"/>
              </w:rPr>
              <w:t>- группы общеразвивающей направленности для детей от 1 года 6 месяцев до</w:t>
            </w:r>
            <w:r w:rsidR="001F5D8F">
              <w:rPr>
                <w:rFonts w:eastAsia="Calibri" w:cs="Times New Roman"/>
                <w:sz w:val="26"/>
                <w:szCs w:val="26"/>
              </w:rPr>
              <w:t xml:space="preserve"> 7(8) лет — 7</w:t>
            </w:r>
            <w:r w:rsidRPr="00DD6B46">
              <w:rPr>
                <w:rFonts w:eastAsia="Calibri" w:cs="Times New Roman"/>
                <w:sz w:val="26"/>
                <w:szCs w:val="26"/>
              </w:rPr>
              <w:t>;</w:t>
            </w:r>
          </w:p>
          <w:p w:rsidR="00DD6B46" w:rsidRDefault="00DD6B46" w:rsidP="00DD6B46">
            <w:pPr>
              <w:spacing w:line="240" w:lineRule="atLeast"/>
              <w:contextualSpacing/>
              <w:rPr>
                <w:rFonts w:eastAsia="Calibri" w:cs="Times New Roman"/>
                <w:sz w:val="26"/>
                <w:szCs w:val="26"/>
              </w:rPr>
            </w:pPr>
            <w:r w:rsidRPr="00DD6B46">
              <w:rPr>
                <w:rFonts w:eastAsia="Calibri" w:cs="Times New Roman"/>
                <w:sz w:val="26"/>
                <w:szCs w:val="26"/>
              </w:rPr>
              <w:t>- группы компенсирующей направленности (для детей с ТНР</w:t>
            </w:r>
            <w:r w:rsidR="001F5D8F">
              <w:rPr>
                <w:rFonts w:eastAsia="Calibri" w:cs="Times New Roman"/>
                <w:sz w:val="26"/>
                <w:szCs w:val="26"/>
              </w:rPr>
              <w:t>, ЗПР</w:t>
            </w:r>
            <w:r w:rsidRPr="00DD6B46">
              <w:rPr>
                <w:rFonts w:eastAsia="Calibri" w:cs="Times New Roman"/>
                <w:sz w:val="26"/>
                <w:szCs w:val="26"/>
              </w:rPr>
              <w:t xml:space="preserve">) </w:t>
            </w:r>
            <w:r w:rsidR="001F5D8F">
              <w:rPr>
                <w:rFonts w:eastAsia="Calibri" w:cs="Times New Roman"/>
                <w:sz w:val="26"/>
                <w:szCs w:val="26"/>
              </w:rPr>
              <w:t>— 2</w:t>
            </w:r>
            <w:r w:rsidRPr="00DD6B46">
              <w:rPr>
                <w:rFonts w:eastAsia="Calibri" w:cs="Times New Roman"/>
                <w:sz w:val="26"/>
                <w:szCs w:val="26"/>
              </w:rPr>
              <w:t>.</w:t>
            </w:r>
          </w:p>
        </w:tc>
      </w:tr>
    </w:tbl>
    <w:tbl>
      <w:tblPr>
        <w:tblStyle w:val="a3"/>
        <w:tblW w:w="978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268"/>
        <w:gridCol w:w="4253"/>
        <w:gridCol w:w="3260"/>
      </w:tblGrid>
      <w:tr w:rsidR="00857AD6" w:rsidTr="00726813">
        <w:trPr>
          <w:trHeight w:val="2682"/>
        </w:trPr>
        <w:tc>
          <w:tcPr>
            <w:tcW w:w="2268" w:type="dxa"/>
            <w:vAlign w:val="center"/>
          </w:tcPr>
          <w:p w:rsidR="00857AD6" w:rsidRDefault="00857AD6" w:rsidP="00492214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lastRenderedPageBreak/>
              <w:t>Сведения о наличии оборудованных учебных кабинетах</w:t>
            </w:r>
          </w:p>
          <w:p w:rsidR="00B00267" w:rsidRDefault="00B00267" w:rsidP="00492214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:rsidR="00B00267" w:rsidRDefault="00B00267" w:rsidP="00492214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:rsidR="00B00267" w:rsidRDefault="00B00267" w:rsidP="00492214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:rsidR="00B00267" w:rsidRDefault="00B00267" w:rsidP="00492214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:rsidR="00B00267" w:rsidRDefault="00B00267" w:rsidP="00492214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:rsidR="00B00267" w:rsidRDefault="00B00267" w:rsidP="00492214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:rsidR="00B00267" w:rsidRPr="00857AD6" w:rsidRDefault="00B00267" w:rsidP="00492214">
            <w:pPr>
              <w:spacing w:line="240" w:lineRule="atLeast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7513" w:type="dxa"/>
            <w:gridSpan w:val="2"/>
            <w:vAlign w:val="center"/>
          </w:tcPr>
          <w:p w:rsidR="00857AD6" w:rsidRPr="00857AD6" w:rsidRDefault="00DD6B4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>Му</w:t>
            </w:r>
            <w:r w:rsidR="00857AD6"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>ыкальный</w:t>
            </w:r>
            <w:proofErr w:type="spellEnd"/>
            <w:r w:rsidR="00857AD6"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 xml:space="preserve"> зал: </w:t>
            </w:r>
          </w:p>
          <w:p w:rsidR="00857AD6" w:rsidRPr="00857AD6" w:rsidRDefault="00857AD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Музыкальные залы расположены </w:t>
            </w:r>
            <w:r w:rsidR="001F5D8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на третьем этаже корпусов «Звездная колыбель», </w:t>
            </w:r>
            <w:r w:rsidR="001F5D8F" w:rsidRPr="001F5D8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«Планета </w:t>
            </w:r>
            <w:r w:rsidR="001F5D8F" w:rsidRPr="001F5D8F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STEM</w:t>
            </w:r>
            <w:r w:rsidR="001F5D8F" w:rsidRPr="001F5D8F">
              <w:rPr>
                <w:rFonts w:ascii="Times New Roman" w:hAnsi="Times New Roman" w:cs="Times New Roman"/>
                <w:bCs/>
                <w:sz w:val="26"/>
                <w:szCs w:val="26"/>
              </w:rPr>
              <w:t>»</w:t>
            </w:r>
            <w:r w:rsidR="001F5D8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и втором этаже корпуса «Академия чудес»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  <w:p w:rsidR="00857AD6" w:rsidRPr="00857AD6" w:rsidRDefault="00857AD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Программно-методические материалы соответствуют возрастным особенностям, учитывают индивидуальные особенности детей, планируются с учетом ФГОС ДО.</w:t>
            </w:r>
          </w:p>
          <w:p w:rsidR="00857AD6" w:rsidRPr="00857AD6" w:rsidRDefault="00857AD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В залах имеется: фортепиано, электрическое фортепиано, музыкальный центр, с комплектом микрофонов, микшер, ноутбук, мультимедийное оборудование, детские музыкальные инструменты, дидактические игры, атрибуты для инсценировок, наборы кукольных театров, ширма, маски, учебно-методическая литература, фонотека. </w:t>
            </w:r>
          </w:p>
          <w:p w:rsidR="00857AD6" w:rsidRPr="00D87853" w:rsidRDefault="00857AD6" w:rsidP="00D87853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E6EA7C2" wp14:editId="7626C638">
                  <wp:extent cx="3816350" cy="2066356"/>
                  <wp:effectExtent l="0" t="0" r="0" b="0"/>
                  <wp:docPr id="4" name="Рисунок 4" descr="C:\Users\Натали\Documents\2020-2021\Объезд 2020\на сайт к объезду\Музыкальный,  физкультурный  залы\музыкальный зал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тали\Documents\2020-2021\Объезд 2020\на сайт к объезду\Музыкальный,  физкультурный  залы\музыкальный зал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5812" cy="207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5D8F" w:rsidRDefault="000C7C4F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u w:val="single"/>
                <w:lang w:eastAsia="ru-RU"/>
              </w:rPr>
              <w:drawing>
                <wp:inline distT="0" distB="0" distL="0" distR="0" wp14:anchorId="488F3F37" wp14:editId="3A78F7F9">
                  <wp:extent cx="4229100" cy="206692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737" b="6525"/>
                          <a:stretch/>
                        </pic:blipFill>
                        <pic:spPr bwMode="auto">
                          <a:xfrm>
                            <a:off x="0" y="0"/>
                            <a:ext cx="4297295" cy="2100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9194B" w:rsidRDefault="00B9194B" w:rsidP="00B9194B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u w:val="single"/>
                <w:lang w:eastAsia="ru-RU"/>
              </w:rPr>
              <w:drawing>
                <wp:inline distT="0" distB="0" distL="0" distR="0" wp14:anchorId="4DCDE0E0" wp14:editId="6E38CDE9">
                  <wp:extent cx="3840480" cy="2000250"/>
                  <wp:effectExtent l="0" t="0" r="7620" b="0"/>
                  <wp:docPr id="22" name="Рисунок 22" descr="H:\Объезд 2022\МТО\музыкальный за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Объезд 2022\МТО\музыкальный за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010" cy="200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4795" w:rsidRDefault="00104795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</w:p>
          <w:p w:rsidR="00104795" w:rsidRDefault="00104795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</w:p>
          <w:p w:rsidR="00582F61" w:rsidRDefault="00582F61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lastRenderedPageBreak/>
              <w:t>Физкультурный зал:</w:t>
            </w:r>
          </w:p>
          <w:p w:rsidR="00582F61" w:rsidRPr="00D87853" w:rsidRDefault="006E63E2" w:rsidP="00582F61">
            <w:pPr>
              <w:spacing w:line="240" w:lineRule="atLeas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 детском саду функционируют три спортивных зала и пять спортивных площадок</w:t>
            </w:r>
            <w:r w:rsidR="00582F61"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 на территории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четырех корпусов</w:t>
            </w:r>
            <w:r w:rsidR="00582F61"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 ДОУ. В каждой во</w:t>
            </w:r>
            <w:r w:rsidR="00582F61">
              <w:rPr>
                <w:rFonts w:ascii="Times New Roman" w:hAnsi="Times New Roman" w:cs="Times New Roman"/>
                <w:sz w:val="26"/>
                <w:szCs w:val="26"/>
              </w:rPr>
              <w:t>зрастной группе оборудованы центры</w:t>
            </w:r>
            <w:r w:rsidR="00582F61"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 для развития</w:t>
            </w:r>
            <w:r w:rsidR="00582F61">
              <w:rPr>
                <w:rFonts w:ascii="Times New Roman" w:hAnsi="Times New Roman" w:cs="Times New Roman"/>
                <w:sz w:val="26"/>
                <w:szCs w:val="26"/>
              </w:rPr>
              <w:t xml:space="preserve"> физических качеств и </w:t>
            </w:r>
            <w:r w:rsidR="00582F61" w:rsidRPr="00D87853">
              <w:rPr>
                <w:rFonts w:ascii="Times New Roman" w:hAnsi="Times New Roman" w:cs="Times New Roman"/>
                <w:sz w:val="26"/>
                <w:szCs w:val="26"/>
              </w:rPr>
              <w:t>спортивных способностей детей.</w:t>
            </w:r>
          </w:p>
          <w:p w:rsidR="00582F61" w:rsidRDefault="00582F61" w:rsidP="00582F61">
            <w:pPr>
              <w:spacing w:line="240" w:lineRule="atLeas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Оснащение физкультурных залов </w:t>
            </w:r>
            <w:r w:rsidR="00E176E9">
              <w:rPr>
                <w:rFonts w:ascii="Times New Roman" w:hAnsi="Times New Roman" w:cs="Times New Roman"/>
                <w:sz w:val="26"/>
                <w:szCs w:val="26"/>
              </w:rPr>
              <w:t xml:space="preserve">обеспечено </w:t>
            </w: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необходимым современным оборудованием, благоустроенность всех уличных спортивных сооружений позволяет реализовывать образовательную программу по физическому развитию дошкольников.</w:t>
            </w:r>
          </w:p>
          <w:p w:rsidR="00582F61" w:rsidRPr="00E176E9" w:rsidRDefault="00582F61" w:rsidP="00582F61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Физкультурные зал</w:t>
            </w:r>
            <w:r w:rsidR="00E176E9">
              <w:rPr>
                <w:rFonts w:ascii="Times New Roman" w:hAnsi="Times New Roman" w:cs="Times New Roman"/>
                <w:sz w:val="26"/>
                <w:szCs w:val="26"/>
              </w:rPr>
              <w:t>ы находится на втором этаже трех</w:t>
            </w: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E176E9"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корпусов </w:t>
            </w:r>
            <w:r w:rsidR="00E176E9" w:rsidRPr="00E176E9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«Звездная колыбель», «Планета </w:t>
            </w:r>
            <w:r w:rsidR="00E176E9" w:rsidRPr="00E176E9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STEM</w:t>
            </w:r>
            <w:r w:rsidR="00E176E9" w:rsidRPr="00E176E9">
              <w:rPr>
                <w:rFonts w:ascii="Times New Roman" w:hAnsi="Times New Roman" w:cs="Times New Roman"/>
                <w:bCs/>
                <w:sz w:val="26"/>
                <w:szCs w:val="26"/>
              </w:rPr>
              <w:t>»</w:t>
            </w:r>
            <w:r w:rsidR="00E176E9">
              <w:rPr>
                <w:rFonts w:ascii="Times New Roman" w:hAnsi="Times New Roman" w:cs="Times New Roman"/>
                <w:bCs/>
                <w:sz w:val="26"/>
                <w:szCs w:val="26"/>
              </w:rPr>
              <w:t>,</w:t>
            </w:r>
            <w:r w:rsidR="00E176E9" w:rsidRPr="00E176E9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«Академия чудес»</w:t>
            </w:r>
            <w:r w:rsidR="00E176E9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="00E176E9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 полностью оборудованы спортивным инвентарем. Программно-методические материалы соответствуют возрастным особенностям, учитывают состояние здоровья детей, планируются с учетом ФГОС ДО.</w:t>
            </w:r>
          </w:p>
          <w:p w:rsidR="00582F61" w:rsidRDefault="00582F61" w:rsidP="00582F61">
            <w:pPr>
              <w:spacing w:line="240" w:lineRule="atLeas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Оснащение: детские тренажеры, гимнастические скамейки, альпинистская стенка, точечные подвески, гимнастическая стенка, спортивное оборудование, мячи разного диаметра, скакалки, гимнастические, маты, </w:t>
            </w:r>
            <w:proofErr w:type="spellStart"/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кольцебросы</w:t>
            </w:r>
            <w:proofErr w:type="spellEnd"/>
            <w:r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, дуги для </w:t>
            </w:r>
            <w:proofErr w:type="spellStart"/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подлезания</w:t>
            </w:r>
            <w:proofErr w:type="spellEnd"/>
            <w:r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, набивные мячи, степ-платформы, лыжи, </w:t>
            </w:r>
            <w:proofErr w:type="spellStart"/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фитболы</w:t>
            </w:r>
            <w:proofErr w:type="spellEnd"/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, наборы кеглей, обручи разного диаметра, координационная лестница, футбольный и баскетбольный мячи, нетрадиционное физкультурное оборудование, мини-ворота для игры в футболы и др.</w:t>
            </w:r>
          </w:p>
          <w:p w:rsidR="00582F61" w:rsidRDefault="001958D5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u w:val="single"/>
                <w:lang w:eastAsia="ru-RU"/>
              </w:rPr>
              <w:drawing>
                <wp:inline distT="0" distB="0" distL="0" distR="0" wp14:anchorId="14404A00" wp14:editId="01639A46">
                  <wp:extent cx="4248150" cy="227076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123" r="-1"/>
                          <a:stretch/>
                        </pic:blipFill>
                        <pic:spPr bwMode="auto">
                          <a:xfrm>
                            <a:off x="0" y="0"/>
                            <a:ext cx="4248150" cy="2270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958D5" w:rsidRDefault="001958D5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u w:val="single"/>
                <w:lang w:eastAsia="ru-RU"/>
              </w:rPr>
              <w:drawing>
                <wp:inline distT="0" distB="0" distL="0" distR="0" wp14:anchorId="652232B7" wp14:editId="6C0074AA">
                  <wp:extent cx="4248150" cy="2087880"/>
                  <wp:effectExtent l="0" t="0" r="0" b="762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123" r="-1"/>
                          <a:stretch/>
                        </pic:blipFill>
                        <pic:spPr bwMode="auto">
                          <a:xfrm>
                            <a:off x="0" y="0"/>
                            <a:ext cx="4256489" cy="20919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9194B" w:rsidRDefault="00B9194B" w:rsidP="00B9194B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u w:val="single"/>
                <w:lang w:eastAsia="ru-RU"/>
              </w:rPr>
              <w:lastRenderedPageBreak/>
              <w:drawing>
                <wp:inline distT="0" distB="0" distL="0" distR="0" wp14:anchorId="68888F6C" wp14:editId="59F31134">
                  <wp:extent cx="3800475" cy="2240280"/>
                  <wp:effectExtent l="0" t="0" r="9525" b="7620"/>
                  <wp:docPr id="26" name="Рисунок 26" descr="H:\Объезд 2022\МТО\спортивный за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Объезд 2022\МТО\спортивный за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004" cy="2240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 xml:space="preserve">Кабинет учителя-логопеда: </w:t>
            </w:r>
          </w:p>
          <w:p w:rsidR="00675829" w:rsidRDefault="003008D9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>Кабинеты учителя-логопеда расположены в трех</w:t>
            </w:r>
            <w:r w:rsidR="00675829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корпусах детского сада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: </w:t>
            </w:r>
            <w:r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>«Звездная колыбель», «Планта STEM», «Академия чудес».</w:t>
            </w:r>
          </w:p>
          <w:p w:rsidR="00857AD6" w:rsidRPr="00857AD6" w:rsidRDefault="00857AD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Оснащение: в каждом кабинете имеются игры для коррекции речевой сферы, таблицы, азбука разных видов (картонная, магнитная, электронная), игрушки, картотеки, детские презентации по темам, дидактический материал для постановки для звуков; большая логопедическая игр</w:t>
            </w:r>
            <w:r w:rsidR="003008D9">
              <w:rPr>
                <w:rFonts w:ascii="Times New Roman" w:hAnsi="Times New Roman" w:cs="Times New Roman"/>
                <w:bCs/>
                <w:sz w:val="26"/>
                <w:szCs w:val="26"/>
              </w:rPr>
              <w:t>отека, диски «Звуки в порядке»</w:t>
            </w:r>
            <w:r w:rsidR="0075300A">
              <w:rPr>
                <w:rFonts w:ascii="Times New Roman" w:hAnsi="Times New Roman" w:cs="Times New Roman"/>
                <w:bCs/>
                <w:sz w:val="26"/>
                <w:szCs w:val="26"/>
              </w:rPr>
              <w:t>, и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гры для развития фонематического слуха и </w:t>
            </w:r>
            <w:proofErr w:type="spellStart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звуко</w:t>
            </w:r>
            <w:proofErr w:type="spellEnd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-буквенного анализа, касса букв слогов и счета «Веселые буквы», лексические запасы игры по лексическим темам,</w:t>
            </w:r>
            <w:r w:rsidRPr="00857AD6">
              <w:rPr>
                <w:rFonts w:ascii="Times New Roman" w:hAnsi="Times New Roman" w:cs="Times New Roman"/>
              </w:rPr>
              <w:t xml:space="preserve">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магнитная азбука,  настенное зеркало, шкаф для пособий, мебель и др.</w:t>
            </w:r>
          </w:p>
          <w:p w:rsidR="00857AD6" w:rsidRPr="00857AD6" w:rsidRDefault="00857AD6" w:rsidP="00492214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CE7D21A" wp14:editId="447423F5">
                  <wp:extent cx="3857625" cy="2247900"/>
                  <wp:effectExtent l="0" t="0" r="0" b="0"/>
                  <wp:docPr id="10" name="Рисунок 10" descr="C:\Users\Натали\Documents\2020-2021\Объезд 2020\на сайт к объезду\Кабинеты специалистов\Кабинет учителя-логопеда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Натали\Documents\2020-2021\Объезд 2020\на сайт к объезду\Кабинеты специалистов\Кабинет учителя-логопеда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3121" cy="2286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492214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36945927" wp14:editId="742CFD43">
                  <wp:extent cx="3848100" cy="2446020"/>
                  <wp:effectExtent l="0" t="0" r="0" b="0"/>
                  <wp:docPr id="11" name="Рисунок 11" descr="C:\Users\Натали\Documents\2020-2021\Объезд 2020\на сайт к объезду\Кабинеты специалистов\Кабинет учителя-логопеда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тали\Documents\2020-2021\Объезд 2020\на сайт к объезду\Кабинеты специалистов\Кабинет учителя-логопеда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3038" cy="2461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AD6" w:rsidRDefault="00857AD6" w:rsidP="00B73562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CFCFA35" wp14:editId="1017C1A9">
                  <wp:extent cx="3818255" cy="2499360"/>
                  <wp:effectExtent l="0" t="0" r="0" b="0"/>
                  <wp:docPr id="12" name="Рисунок 12" descr="C:\Users\Натали\Documents\2020-2021\Объезд 2020\на сайт к объезду\Кабинеты специалистов\Кабинет учиеля-логопеда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тали\Documents\2020-2021\Объезд 2020\на сайт к объезду\Кабинеты специалистов\Кабинет учиеля-логопеда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0335" cy="2553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63E2" w:rsidRPr="00857AD6" w:rsidRDefault="006E63E2" w:rsidP="00675829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6E63E2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A6D345A" wp14:editId="4A7E573B">
                  <wp:extent cx="3810000" cy="2156460"/>
                  <wp:effectExtent l="0" t="0" r="0" b="0"/>
                  <wp:docPr id="19" name="Рисунок 19" descr="C:\Users\Натали\Desktop\Объезд 2022\МТО\кабинет учителя-логопе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тали\Desktop\Объезд 2022\МТО\кабинет учителя-логопе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647" cy="2156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>Кабинет педагога-психолога:</w:t>
            </w:r>
          </w:p>
          <w:p w:rsidR="00857AD6" w:rsidRPr="00857AD6" w:rsidRDefault="00365FA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>Кабинеты</w:t>
            </w:r>
            <w:r w:rsidR="001071E2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педагога-психолога 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>расположены</w:t>
            </w:r>
            <w:r w:rsidR="003008D9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корпусах «Звездная колыбель», </w:t>
            </w:r>
            <w:r w:rsidR="003008D9"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>«Планта STEM»</w:t>
            </w:r>
            <w:r w:rsidR="003008D9">
              <w:rPr>
                <w:rFonts w:ascii="Times New Roman" w:hAnsi="Times New Roman" w:cs="Times New Roman"/>
                <w:bCs/>
                <w:sz w:val="26"/>
                <w:szCs w:val="26"/>
              </w:rPr>
              <w:t>, «Академия чудес».</w:t>
            </w:r>
          </w:p>
          <w:p w:rsidR="00857AD6" w:rsidRPr="003008D9" w:rsidRDefault="00857AD6" w:rsidP="003008D9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Оснащение: ноутбук, материалы для консультаций, демонстрационный и раздаточный материал для занятий с детьми, диагностический инструментарий, библиотека педагогической и методической литературы, стол для </w:t>
            </w:r>
            <w:proofErr w:type="spellStart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акваанимации</w:t>
            </w:r>
            <w:proofErr w:type="spellEnd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с подсветкой, диагностический набор </w:t>
            </w:r>
            <w:proofErr w:type="spellStart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М.М.Семаго</w:t>
            </w:r>
            <w:proofErr w:type="spellEnd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, набор психолога «Приоритет+», коврики-</w:t>
            </w:r>
            <w:proofErr w:type="spellStart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пазлы</w:t>
            </w:r>
            <w:proofErr w:type="spellEnd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, кубик с эмоция</w:t>
            </w:r>
            <w:r w:rsidR="0075300A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ми, </w:t>
            </w:r>
            <w:r w:rsidR="0075300A"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мебель</w:t>
            </w:r>
            <w:r w:rsidR="0075300A">
              <w:rPr>
                <w:rFonts w:ascii="Times New Roman" w:hAnsi="Times New Roman" w:cs="Times New Roman"/>
                <w:bCs/>
                <w:sz w:val="26"/>
                <w:szCs w:val="26"/>
              </w:rPr>
              <w:t>,</w:t>
            </w:r>
            <w:r w:rsidR="0075300A" w:rsidRPr="0075300A">
              <w:rPr>
                <w:rFonts w:ascii="Times New Roman" w:eastAsia="Calibri" w:hAnsi="Times New Roman" w:cs="Times New Roman"/>
                <w:color w:val="000000"/>
                <w:sz w:val="28"/>
              </w:rPr>
              <w:t xml:space="preserve"> </w:t>
            </w:r>
            <w:r w:rsidR="0075300A" w:rsidRPr="0075300A">
              <w:rPr>
                <w:rFonts w:ascii="Times New Roman" w:hAnsi="Times New Roman" w:cs="Times New Roman"/>
                <w:bCs/>
                <w:sz w:val="26"/>
                <w:szCs w:val="26"/>
              </w:rPr>
              <w:t>интерактивная пес</w:t>
            </w:r>
            <w:r w:rsidR="0075300A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очница стол </w:t>
            </w:r>
            <w:proofErr w:type="spellStart"/>
            <w:r w:rsidR="0075300A">
              <w:rPr>
                <w:rFonts w:ascii="Times New Roman" w:hAnsi="Times New Roman" w:cs="Times New Roman"/>
                <w:bCs/>
                <w:sz w:val="26"/>
                <w:szCs w:val="26"/>
              </w:rPr>
              <w:t>iSandBOX</w:t>
            </w:r>
            <w:proofErr w:type="spellEnd"/>
            <w:r w:rsidR="0075300A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="0075300A">
              <w:rPr>
                <w:rFonts w:ascii="Times New Roman" w:hAnsi="Times New Roman" w:cs="Times New Roman"/>
                <w:bCs/>
                <w:sz w:val="26"/>
                <w:szCs w:val="26"/>
              </w:rPr>
              <w:t>Standard</w:t>
            </w:r>
            <w:proofErr w:type="spellEnd"/>
            <w:r w:rsidR="0075300A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, </w:t>
            </w:r>
            <w:r w:rsidR="0075300A" w:rsidRPr="0075300A">
              <w:rPr>
                <w:rFonts w:ascii="Times New Roman" w:hAnsi="Times New Roman" w:cs="Times New Roman"/>
                <w:bCs/>
                <w:sz w:val="26"/>
                <w:szCs w:val="26"/>
              </w:rPr>
              <w:t>стол психолога-дефектолога «АЛМА ПРО»</w:t>
            </w:r>
            <w:r w:rsidR="0075300A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и др.</w:t>
            </w:r>
          </w:p>
          <w:p w:rsidR="00857AD6" w:rsidRDefault="00857AD6" w:rsidP="003008D9">
            <w:pPr>
              <w:spacing w:line="240" w:lineRule="atLeast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541F5D86" wp14:editId="5253B100">
                  <wp:extent cx="4290060" cy="2066925"/>
                  <wp:effectExtent l="0" t="0" r="0" b="9525"/>
                  <wp:docPr id="16" name="Рисунок 16" descr="C:\Users\Натали\Documents\2020-2021\Объезд 2020\на сайт к объезду\Кабинеты специалистов\Кабинет педагога-психолога 3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тали\Documents\2020-2021\Объезд 2020\на сайт к объезду\Кабинеты специалистов\Кабинет педагога-психолога 3у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1392" t="103" r="-2531" b="-103"/>
                          <a:stretch/>
                        </pic:blipFill>
                        <pic:spPr bwMode="auto">
                          <a:xfrm>
                            <a:off x="0" y="0"/>
                            <a:ext cx="4300196" cy="2071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92214" w:rsidRDefault="00492214" w:rsidP="00492214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92214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750945" cy="2024187"/>
                  <wp:effectExtent l="0" t="0" r="1905" b="0"/>
                  <wp:docPr id="53" name="Рисунок 53" descr="C:\Users\Натали\Desktop\PHOTO-2022-07-19-10-26-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Натали\Desktop\PHOTO-2022-07-19-10-26-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7990" cy="2027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3218" w:rsidRPr="00B73562" w:rsidRDefault="003008D9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t xml:space="preserve">   </w:t>
            </w:r>
            <w:r w:rsidR="00E83218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t xml:space="preserve">       </w:t>
            </w:r>
            <w:r w:rsidR="00E83218" w:rsidRPr="00E83218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FBA263D" wp14:editId="5359D8D0">
                  <wp:extent cx="3780155" cy="2076450"/>
                  <wp:effectExtent l="0" t="0" r="0" b="0"/>
                  <wp:docPr id="8" name="Рисунок 8" descr="C:\Users\Натали\Desktop\Объезд 2022\МТО\кабинет педагога-психолог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тали\Desktop\Объезд 2022\МТО\кабинет педагога-психолог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1020" cy="207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  <w:lang w:val="en-US"/>
              </w:rPr>
              <w:t>STEM</w:t>
            </w:r>
            <w:r w:rsidR="003008D9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>-лаборатории</w:t>
            </w:r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r w:rsidR="003C6392">
              <w:rPr>
                <w:rFonts w:ascii="Times New Roman" w:hAnsi="Times New Roman" w:cs="Times New Roman"/>
                <w:bCs/>
                <w:sz w:val="26"/>
                <w:szCs w:val="26"/>
              </w:rPr>
              <w:t>расположены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н</w:t>
            </w:r>
            <w:r w:rsidR="00B4739A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а третьем этаже корпуса «Планта </w:t>
            </w:r>
            <w:r w:rsidR="00B4739A" w:rsidRPr="00B4739A">
              <w:rPr>
                <w:rFonts w:ascii="Times New Roman" w:hAnsi="Times New Roman" w:cs="Times New Roman"/>
                <w:bCs/>
                <w:sz w:val="26"/>
                <w:szCs w:val="26"/>
              </w:rPr>
              <w:t>STEM</w:t>
            </w:r>
            <w:r w:rsidR="00B4739A">
              <w:rPr>
                <w:rFonts w:ascii="Times New Roman" w:hAnsi="Times New Roman" w:cs="Times New Roman"/>
                <w:bCs/>
                <w:sz w:val="26"/>
                <w:szCs w:val="26"/>
              </w:rPr>
              <w:t>»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и </w:t>
            </w:r>
            <w:r w:rsidR="003C6392">
              <w:rPr>
                <w:rFonts w:ascii="Times New Roman" w:hAnsi="Times New Roman" w:cs="Times New Roman"/>
                <w:bCs/>
                <w:sz w:val="26"/>
                <w:szCs w:val="26"/>
              </w:rPr>
              <w:t>втором этаже корпуса «Академия чудес»</w:t>
            </w:r>
            <w:r w:rsidR="002A1885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  <w:r w:rsidR="003C6392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="002A1885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Лаборатории </w:t>
            </w:r>
            <w:r w:rsidR="003C6392">
              <w:rPr>
                <w:rFonts w:ascii="Times New Roman" w:hAnsi="Times New Roman" w:cs="Times New Roman"/>
                <w:bCs/>
                <w:sz w:val="26"/>
                <w:szCs w:val="26"/>
              </w:rPr>
              <w:t>оснащены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учебно-методическим пособием «Детская универсальная STEM-лаборатория», в том числ</w:t>
            </w:r>
            <w:r w:rsidR="00492214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е с уклоном «Естествознание» и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математическим уклоном, игровым набором для раннего развития по методике Фридриха </w:t>
            </w:r>
            <w:proofErr w:type="spellStart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Фребеля</w:t>
            </w:r>
            <w:proofErr w:type="spellEnd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, пособиями и атрибутами по робототехнике.</w:t>
            </w:r>
          </w:p>
          <w:p w:rsidR="00857AD6" w:rsidRDefault="004805A6" w:rsidP="00492214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38DF77B5" wp14:editId="700033EA">
                  <wp:extent cx="3811270" cy="2072640"/>
                  <wp:effectExtent l="0" t="0" r="0" b="381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1270" cy="2072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C6392" w:rsidRPr="00857AD6" w:rsidRDefault="003C6392" w:rsidP="004805A6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3C6392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2D49E0E" wp14:editId="41C05747">
                  <wp:extent cx="3798570" cy="2004060"/>
                  <wp:effectExtent l="0" t="0" r="0" b="0"/>
                  <wp:docPr id="20" name="Рисунок 20" descr="C:\Users\Натали\Desktop\Объезд 2022\МТО\Stem-лаборатор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Натали\Desktop\Объезд 2022\МТО\Stem-лаборатор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8771" cy="2004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>Сенсорная комната «Таинственный свет»</w:t>
            </w:r>
            <w:r w:rsidRPr="00857AD6">
              <w:rPr>
                <w:rFonts w:ascii="Times New Roman" w:hAnsi="Times New Roman" w:cs="Times New Roman"/>
              </w:rPr>
              <w:t xml:space="preserve">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распол</w:t>
            </w:r>
            <w:r w:rsidR="002A1885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ожена на третьем этаже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корпуса</w:t>
            </w:r>
            <w:r w:rsidR="00B9194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«</w:t>
            </w:r>
            <w:r w:rsidR="00B9194B" w:rsidRPr="00B9194B">
              <w:rPr>
                <w:rFonts w:ascii="Times New Roman" w:hAnsi="Times New Roman" w:cs="Times New Roman"/>
                <w:bCs/>
                <w:sz w:val="26"/>
                <w:szCs w:val="26"/>
              </w:rPr>
              <w:t>Планта STEM</w:t>
            </w:r>
            <w:r w:rsidR="003008D9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» и </w:t>
            </w:r>
            <w:r w:rsidR="00B9194B">
              <w:rPr>
                <w:rFonts w:ascii="Times New Roman" w:hAnsi="Times New Roman" w:cs="Times New Roman"/>
                <w:bCs/>
                <w:sz w:val="26"/>
                <w:szCs w:val="26"/>
              </w:rPr>
              <w:t>в четвертом корпусе «Академия чудес». Сенсорные комнаты оснащены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столами для </w:t>
            </w:r>
            <w:proofErr w:type="spellStart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акваанимации</w:t>
            </w:r>
            <w:proofErr w:type="spellEnd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и рисования песком (с</w:t>
            </w:r>
            <w:r w:rsidR="00B9194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подсветкой), жидким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пол</w:t>
            </w:r>
            <w:r w:rsidR="00B9194B">
              <w:rPr>
                <w:rFonts w:ascii="Times New Roman" w:hAnsi="Times New Roman" w:cs="Times New Roman"/>
                <w:bCs/>
                <w:sz w:val="26"/>
                <w:szCs w:val="26"/>
              </w:rPr>
              <w:t>ом, наборами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конструкторов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LEGO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, кресло</w:t>
            </w:r>
            <w:r w:rsidR="00B9194B">
              <w:rPr>
                <w:rFonts w:ascii="Times New Roman" w:hAnsi="Times New Roman" w:cs="Times New Roman"/>
                <w:bCs/>
                <w:sz w:val="26"/>
                <w:szCs w:val="26"/>
              </w:rPr>
              <w:t>м-меш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к</w:t>
            </w:r>
            <w:r w:rsidR="00B9194B">
              <w:rPr>
                <w:rFonts w:ascii="Times New Roman" w:hAnsi="Times New Roman" w:cs="Times New Roman"/>
                <w:bCs/>
                <w:sz w:val="26"/>
                <w:szCs w:val="26"/>
              </w:rPr>
              <w:t>ом «Груша», лава-лампой «Вулкан блеска» и другим оборудованием.</w:t>
            </w:r>
          </w:p>
          <w:p w:rsidR="00857AD6" w:rsidRDefault="004805A6" w:rsidP="004805A6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AE1109E" wp14:editId="77473E5C">
                  <wp:extent cx="3950970" cy="2263140"/>
                  <wp:effectExtent l="0" t="0" r="0" b="381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0970" cy="2263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9194B" w:rsidRPr="00857AD6" w:rsidRDefault="00B9194B" w:rsidP="004805A6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03303BC6" wp14:editId="6C71C137">
                  <wp:extent cx="3949700" cy="2095500"/>
                  <wp:effectExtent l="0" t="0" r="0" b="0"/>
                  <wp:docPr id="47" name="Рисунок 47" descr="H:\Объезд 2022\МТО\сенсорная комна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Объезд 2022\МТО\сенсорная комна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0607" cy="2095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3562" w:rsidRDefault="00857AD6" w:rsidP="00D87853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proofErr w:type="spellStart"/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>Мультстудия</w:t>
            </w:r>
            <w:proofErr w:type="spellEnd"/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 xml:space="preserve"> «Я творю мир»</w:t>
            </w:r>
            <w:r w:rsidRPr="00857AD6">
              <w:rPr>
                <w:rFonts w:ascii="Times New Roman" w:hAnsi="Times New Roman" w:cs="Times New Roman"/>
              </w:rPr>
              <w:t xml:space="preserve">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распол</w:t>
            </w:r>
            <w:r w:rsidR="002A1885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ожена на третьем этаже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корпуса </w:t>
            </w:r>
            <w:r w:rsidR="002A1885">
              <w:rPr>
                <w:rFonts w:ascii="Times New Roman" w:hAnsi="Times New Roman" w:cs="Times New Roman"/>
                <w:bCs/>
                <w:sz w:val="26"/>
                <w:szCs w:val="26"/>
              </w:rPr>
              <w:t>«</w:t>
            </w:r>
            <w:r w:rsidR="002A1885" w:rsidRPr="002A1885">
              <w:rPr>
                <w:rFonts w:ascii="Times New Roman" w:hAnsi="Times New Roman" w:cs="Times New Roman"/>
                <w:bCs/>
                <w:sz w:val="26"/>
                <w:szCs w:val="26"/>
              </w:rPr>
              <w:t>Планта STEM</w:t>
            </w:r>
            <w:r w:rsidR="002A1885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»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и включает сборную ширму,</w:t>
            </w:r>
            <w:r w:rsidR="002A1885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с 3-D эффектом, штатив гнущийся с веб-камерой и микрофоном для записи речи, компьютер с программой для создания мультфильмов.</w:t>
            </w:r>
          </w:p>
          <w:p w:rsidR="00B73562" w:rsidRDefault="004805A6" w:rsidP="004805A6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30E5437" wp14:editId="37C1AEDA">
                  <wp:extent cx="3922395" cy="2118360"/>
                  <wp:effectExtent l="0" t="0" r="190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2395" cy="2118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008D9" w:rsidRPr="003008D9" w:rsidRDefault="003008D9" w:rsidP="003008D9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3008D9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Центр конструирования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>находится на втором этаже корпуса «Академия чудес» и являе</w:t>
            </w:r>
            <w:r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>тся важной частью развивающей среды ДОУ.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>В нем расположены стеллажи для различного вида конструктора: крупный напольный конструктор, набор кубиков, пластин, кирпичиков, цилиндров для сооружения построек на столах в контейнерах, ящиках, базовый конструктор «</w:t>
            </w:r>
            <w:proofErr w:type="spellStart"/>
            <w:r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>Лего</w:t>
            </w:r>
            <w:proofErr w:type="spellEnd"/>
            <w:r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» (крупный или среднего размера), блоки </w:t>
            </w:r>
            <w:proofErr w:type="spellStart"/>
            <w:r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>Дьенеша</w:t>
            </w:r>
            <w:proofErr w:type="spellEnd"/>
            <w:r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, палочки </w:t>
            </w:r>
            <w:proofErr w:type="spellStart"/>
            <w:r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>Кюизенера</w:t>
            </w:r>
            <w:proofErr w:type="spellEnd"/>
            <w:r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>, наборы геометрических фигур разного цвета для плоскостного конструирования, игрушки небольшого размера для обыгрывания построек и организации сюжетной игры (куклы, фигурки животных, транспорт).</w:t>
            </w:r>
          </w:p>
          <w:p w:rsidR="00B73562" w:rsidRDefault="003008D9" w:rsidP="00F4679B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3008D9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3810000" cy="2225040"/>
                  <wp:effectExtent l="0" t="0" r="0" b="3810"/>
                  <wp:docPr id="5" name="Рисунок 5" descr="E:\Объезд 2022\МТО\кабинет конструирован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Объезд 2022\МТО\кабинет конструирован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868" cy="2225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679B" w:rsidRPr="00F4679B" w:rsidRDefault="00F4679B" w:rsidP="00F4679B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F4679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Творческая мастерская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>расположена на втором этаже корпуса «Академия чудес».</w:t>
            </w:r>
            <w:r w:rsidRPr="00F4679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F4679B">
              <w:rPr>
                <w:rFonts w:ascii="Times New Roman" w:hAnsi="Times New Roman" w:cs="Times New Roman"/>
                <w:bCs/>
                <w:sz w:val="26"/>
                <w:szCs w:val="26"/>
              </w:rPr>
              <w:t>Для ознакомления детей с видами изобразительного искусств (пейзаж, портрет, натюрморт, бытовой жанр) в творческой мастерской имеются иллюстрации, репродукции, наборы открыток. Приобщение к народному искусству позволяет разнообразие альбомов и изделий мастеров хохломы, гжели и т.д.</w:t>
            </w:r>
          </w:p>
          <w:p w:rsidR="00F4679B" w:rsidRPr="00F4679B" w:rsidRDefault="00F4679B" w:rsidP="00F4679B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F4679B">
              <w:rPr>
                <w:rFonts w:ascii="Times New Roman" w:hAnsi="Times New Roman" w:cs="Times New Roman"/>
                <w:bCs/>
                <w:sz w:val="26"/>
                <w:szCs w:val="26"/>
              </w:rPr>
              <w:t>Разнообразить формы изобразительной деятельности воспитанников в творческой мастерской позволяют столы, двусторонние мольберты, прозрачный четырехгранный мольберт из небьющегося стекла в деревянной раме.</w:t>
            </w:r>
          </w:p>
          <w:p w:rsidR="00F4679B" w:rsidRPr="00F4679B" w:rsidRDefault="00F4679B" w:rsidP="00F4679B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F4679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Занятия живописью на стекле – отличный способ творческого самовыражения человека любого возраста. </w:t>
            </w:r>
          </w:p>
          <w:p w:rsidR="00F4679B" w:rsidRPr="00F4679B" w:rsidRDefault="00F4679B" w:rsidP="00F4679B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F4679B">
              <w:rPr>
                <w:rFonts w:ascii="Times New Roman" w:hAnsi="Times New Roman" w:cs="Times New Roman"/>
                <w:bCs/>
                <w:sz w:val="26"/>
                <w:szCs w:val="26"/>
              </w:rPr>
              <w:t>Большое значение для развития мелкой моторики детей младшего дошкольного возраста имеет лепка. Для этого в творческой мастерской имеются в наличии: гончарные круги, пластилин различных видов, формочки для лепки, радужный песок.</w:t>
            </w:r>
          </w:p>
          <w:p w:rsidR="00F4679B" w:rsidRPr="00F4679B" w:rsidRDefault="00F4679B" w:rsidP="00F4679B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F4679B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832122" cy="2428875"/>
                  <wp:effectExtent l="0" t="0" r="0" b="0"/>
                  <wp:docPr id="9" name="Рисунок 9" descr="E:\Объезд 2022\МТО\художественная студ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Объезд 2022\МТО\художественная студ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9369" cy="2433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0267" w:rsidTr="00597D38">
        <w:trPr>
          <w:trHeight w:val="130"/>
        </w:trPr>
        <w:tc>
          <w:tcPr>
            <w:tcW w:w="9781" w:type="dxa"/>
            <w:gridSpan w:val="3"/>
            <w:vAlign w:val="center"/>
          </w:tcPr>
          <w:p w:rsidR="00B00267" w:rsidRDefault="00B00267" w:rsidP="00B00267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 w:rsidRPr="00B00267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lastRenderedPageBreak/>
              <w:t>Сведения о наличии объектов для проведения практических занятий</w:t>
            </w:r>
          </w:p>
          <w:p w:rsidR="00B73562" w:rsidRDefault="002762AC" w:rsidP="002762AC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b/>
                <w:bCs/>
                <w:sz w:val="26"/>
                <w:szCs w:val="26"/>
              </w:rPr>
            </w:pPr>
            <w:r w:rsidRPr="002762AC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 xml:space="preserve">В ДОУ функционируют </w:t>
            </w:r>
            <w:r w:rsidR="00B9194B" w:rsidRPr="00104795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4</w:t>
            </w:r>
            <w:r w:rsidR="00B73562" w:rsidRPr="00104795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6</w:t>
            </w:r>
            <w:r w:rsidR="00B73562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 xml:space="preserve"> групп</w:t>
            </w:r>
            <w:r w:rsidRPr="002762AC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.</w:t>
            </w:r>
            <w:r w:rsidRPr="002762AC">
              <w:rPr>
                <w:rFonts w:ascii="Times New Roman" w:eastAsia="Calibri" w:hAnsi="Times New Roman" w:cs="Times New Roman"/>
                <w:b/>
                <w:bCs/>
                <w:sz w:val="26"/>
                <w:szCs w:val="26"/>
              </w:rPr>
              <w:t xml:space="preserve"> </w:t>
            </w:r>
          </w:p>
          <w:p w:rsidR="002762AC" w:rsidRPr="002762AC" w:rsidRDefault="002762AC" w:rsidP="002762AC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В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состав групповой ячейки входят: приемная (для приема детей и хранения верхней одежды), групповая (для проведения игр, ООД, ситуаций образовательного характера и приема пищи), спальня, санитарный узел, раздаточная. </w:t>
            </w:r>
          </w:p>
          <w:p w:rsidR="002762AC" w:rsidRPr="002762AC" w:rsidRDefault="002762AC" w:rsidP="002762AC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Все групповые помещения оснащены мебе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лью, отвечающей гигиеническим 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требованиям для дошкольных образовательных учреждений (столы, стулья, кро</w:t>
            </w:r>
            <w:r w:rsidR="00BA1F58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вати, </w:t>
            </w:r>
            <w:r w:rsidR="00BA1F58">
              <w:rPr>
                <w:rFonts w:ascii="Times New Roman" w:eastAsia="Calibri" w:hAnsi="Times New Roman" w:cs="Times New Roman"/>
                <w:sz w:val="26"/>
                <w:szCs w:val="26"/>
              </w:rPr>
              <w:lastRenderedPageBreak/>
              <w:t xml:space="preserve">шкафы для игрушек, полки) и 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антропометрическим показателям воспитанников, игровым оборудованием, учебно-методическими пособиями.</w:t>
            </w:r>
          </w:p>
          <w:p w:rsidR="002762AC" w:rsidRPr="002762AC" w:rsidRDefault="002762AC" w:rsidP="002762AC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В раздевалках имеются информационные стенды</w:t>
            </w:r>
            <w:r w:rsidR="00BA1F58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для родителей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, стенды для тематических выставок, настенные рамы (галерея детских работ).</w:t>
            </w:r>
          </w:p>
          <w:p w:rsidR="00BA1F58" w:rsidRDefault="002762AC" w:rsidP="002762AC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В группах созданы  условия для практической детской деятельности, сенсорного развития, развития речи, 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математических представлений, знакомства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с предметным, 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социальным  и окружающим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миром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посредством организации центров: 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художественно-эстетической деятельности, театра и музыки, речевого развития; книжного уголка; уголков природы, экспериментирования, конструирования, познания, уединения,   патриотического воспитания, физического развития, а также атрибутами для сюжетно-ролевых игр, самостоятельной игровой деятельности детей. </w:t>
            </w:r>
          </w:p>
          <w:p w:rsidR="002762AC" w:rsidRPr="002762AC" w:rsidRDefault="00D87853" w:rsidP="002762AC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D87853">
              <w:rPr>
                <w:rFonts w:ascii="Times New Roman" w:eastAsia="Calibri" w:hAnsi="Times New Roman" w:cs="Times New Roman"/>
                <w:sz w:val="26"/>
                <w:szCs w:val="26"/>
              </w:rPr>
              <w:t>Учебные центры оснащены демонстрационными и наглядными пособиями для организации образовательной деятельности, раздаточным материалом и др.</w:t>
            </w:r>
            <w:r w:rsidR="00BA1F58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Используется мультимедийное оборудование: интерактивные доски, ноутбуки; группы ясельного корпуса оснащены телевизорами, во всех группах имеются магнитофоны.</w:t>
            </w:r>
          </w:p>
          <w:p w:rsidR="00443CD7" w:rsidRPr="00D87853" w:rsidRDefault="002762AC" w:rsidP="00D87853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Оснащение групп ДОУ отвечает современным требованиям и способствует качественной организации образовательной работы с детьми по реализации содержания всех об</w:t>
            </w:r>
            <w:r w:rsidR="00BA1F58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разовательных областей в соответствии с ФГОС ДО. 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Образовательная деятельность с детьми, в том числе практические занятия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>,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организуется в группах, физкультурном и музыкальном залах, кабинетах учителей-л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>огопедов, педагогов-психологов и других кабинетах детского сада.</w:t>
            </w:r>
          </w:p>
        </w:tc>
      </w:tr>
      <w:tr w:rsidR="00824FF6" w:rsidRPr="00857AD6" w:rsidTr="00824FF6">
        <w:trPr>
          <w:trHeight w:val="2116"/>
        </w:trPr>
        <w:tc>
          <w:tcPr>
            <w:tcW w:w="2268" w:type="dxa"/>
          </w:tcPr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 мл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ад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шая группа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№ 1</w:t>
            </w:r>
            <w:r w:rsidR="00AC3AA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«Бусинка»</w:t>
            </w:r>
          </w:p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24FF6" w:rsidRPr="00857AD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 w:val="restart"/>
          </w:tcPr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«Социально-коммуникативное развитие»</w:t>
            </w:r>
            <w:r w:rsidRPr="00203590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 фигурки животных и героев мультфильмов; карточки с надписями и рисунками; разноцветные кубики с цифрами и буквами, куклы (по профессиям, пупсы-младенцы), коляски, мебель для кукол и все, что связанно с социальной ролью семьи и дома;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машинки разных размеров, автобусы, самолеты, подъемный кран, строительные машинки;  игрушки забавы: юла, неваляшка, </w:t>
            </w:r>
            <w:proofErr w:type="spellStart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стучалки</w:t>
            </w:r>
            <w:proofErr w:type="spellEnd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, каталки; развивающие игрушки: пирамидки, мозаики, шнуровки, рыбалки, </w:t>
            </w:r>
            <w:proofErr w:type="spellStart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бизиборды</w:t>
            </w:r>
            <w:proofErr w:type="spellEnd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пазлы</w:t>
            </w:r>
            <w:proofErr w:type="spellEnd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 крупные, вкладыши больше-меньше, фрукты, овощи и другие; игрушки с музыкальными эффектами для развития слухового восприятия; крупный и средний строительный конструкторы,  деревянные и пластмассовые конструкторы.</w:t>
            </w:r>
          </w:p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Образовательная область </w:t>
            </w:r>
          </w:p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lastRenderedPageBreak/>
              <w:t>«Познавательное развитие»:</w:t>
            </w:r>
            <w:r w:rsidRPr="0020359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раздаточный материал по ФЭМП (карточки с отображением количества, цифр и т. п.); мозаики, доски-вкладыши, шнуровки, игры с элементами моделирования и замещения, лото, парные картинки и иные настольно-печатные игры; геометрические фигуры, предметы разный геометрических форм, счетный материал на «липучках», разноцветные палочки с оттенками, наборы для </w:t>
            </w:r>
            <w:proofErr w:type="spellStart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сериации</w:t>
            </w:r>
            <w:proofErr w:type="spellEnd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 по величине; блоки </w:t>
            </w:r>
            <w:proofErr w:type="spellStart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Дьенеша</w:t>
            </w:r>
            <w:proofErr w:type="spellEnd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«Речевое развитие»:</w:t>
            </w:r>
            <w:r w:rsidRPr="00203590">
              <w:rPr>
                <w:sz w:val="24"/>
                <w:szCs w:val="24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дидактический материал на уточнение качеств предметов и явлений; дидактическое лото «Что для чего»; картинки, изображающие эмоции; наборы парных картинок; серии картинок «Времена года»; сюжетные картинки с разной тематикой, крупного и мелкого формата и т.д.; альбомы для рассматривания, детские книги.</w:t>
            </w:r>
          </w:p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«Художественно-эстетическое развитие»</w:t>
            </w:r>
            <w:r w:rsidRPr="00203590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 w:rsidRPr="00203590">
              <w:rPr>
                <w:sz w:val="24"/>
                <w:szCs w:val="24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раздаточный материал для художественного творчества, Материалы для свободного рисования, лепки (карандаши, фломастеры, бумага, пластилин, доски); музыкальные инструменты и игрушки.</w:t>
            </w:r>
          </w:p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«Физическое развитие»: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 мячи, обручи, шведские стенки, скакалки, флажки, </w:t>
            </w:r>
          </w:p>
          <w:p w:rsidR="00824FF6" w:rsidRPr="00857AD6" w:rsidRDefault="00824FF6" w:rsidP="00D61655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мешочки с песком, ленточки, мягкие напольные модули, дорожки «Здоровья» и др.</w:t>
            </w:r>
          </w:p>
        </w:tc>
        <w:tc>
          <w:tcPr>
            <w:tcW w:w="3260" w:type="dxa"/>
          </w:tcPr>
          <w:p w:rsidR="00824FF6" w:rsidRPr="00857AD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1C5DB81D" wp14:editId="526CFEFC">
                  <wp:extent cx="1943100" cy="1514475"/>
                  <wp:effectExtent l="0" t="0" r="0" b="952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514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12E9" w:rsidRPr="00857AD6" w:rsidTr="00726813">
        <w:trPr>
          <w:trHeight w:val="2041"/>
        </w:trPr>
        <w:tc>
          <w:tcPr>
            <w:tcW w:w="2268" w:type="dxa"/>
          </w:tcPr>
          <w:p w:rsidR="005712E9" w:rsidRPr="005712E9" w:rsidRDefault="005712E9" w:rsidP="005712E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92214">
              <w:rPr>
                <w:rFonts w:ascii="Times New Roman" w:hAnsi="Times New Roman" w:cs="Times New Roman"/>
                <w:sz w:val="26"/>
                <w:szCs w:val="26"/>
              </w:rPr>
              <w:t>1 младшая группа № 2«Карамелька»</w:t>
            </w:r>
          </w:p>
          <w:p w:rsidR="005712E9" w:rsidRDefault="005712E9" w:rsidP="005712E9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712E9" w:rsidRDefault="005712E9" w:rsidP="005712E9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712E9" w:rsidRDefault="005712E9" w:rsidP="005712E9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712E9" w:rsidRDefault="005712E9" w:rsidP="005712E9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712E9" w:rsidRPr="00857AD6" w:rsidRDefault="005712E9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5712E9" w:rsidRDefault="005712E9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5712E9" w:rsidRDefault="00492214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49221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43100" cy="1320799"/>
                  <wp:effectExtent l="0" t="0" r="0" b="0"/>
                  <wp:docPr id="15" name="Рисунок 15" descr="C:\Users\Натали\Desktop\PHOTO-2022-07-19-10-12-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тали\Desktop\PHOTO-2022-07-19-10-12-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169" cy="133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55" w:rsidRPr="00857AD6" w:rsidTr="00726813">
        <w:tc>
          <w:tcPr>
            <w:tcW w:w="2268" w:type="dxa"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 младшая группа № 3«Акварелька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76298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A7EEA34" wp14:editId="31EBB2DF">
                  <wp:extent cx="1951355" cy="1356360"/>
                  <wp:effectExtent l="0" t="0" r="0" b="0"/>
                  <wp:docPr id="167" name="Рисунок 167" descr="C:\Users\lerak\Downloads\IMG_20201230_065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lerak\Downloads\IMG_20201230_065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576" cy="1373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55" w:rsidRPr="00857AD6" w:rsidTr="00726813">
        <w:tc>
          <w:tcPr>
            <w:tcW w:w="2268" w:type="dxa"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 младшая группа № 4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«Звездочка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9197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A39D0A8" wp14:editId="570686FC">
                  <wp:extent cx="1951355" cy="1424940"/>
                  <wp:effectExtent l="0" t="0" r="0" b="3810"/>
                  <wp:docPr id="168" name="Рисунок 168" descr="C:\Users\lerak\OneDrive\Рабочий стол\20201230_0656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erak\OneDrive\Рабочий стол\20201230_0656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283" cy="1425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55" w:rsidRPr="00857AD6" w:rsidTr="00726813">
        <w:tc>
          <w:tcPr>
            <w:tcW w:w="2268" w:type="dxa"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 младшая группа № 5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«Кнопочка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D61655" w:rsidRPr="00857AD6" w:rsidRDefault="00D61655" w:rsidP="00D6165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197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075561A" wp14:editId="2074F425">
                  <wp:extent cx="1942699" cy="1310640"/>
                  <wp:effectExtent l="0" t="0" r="635" b="3810"/>
                  <wp:docPr id="169" name="Рисунок 169" descr="C:\Users\lerak\AppData\Local\Temp\Tmp_view\IMG-20201229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erak\AppData\Local\Temp\Tmp_view\IMG-20201229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763" cy="1376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55" w:rsidRPr="00857AD6" w:rsidTr="00726813">
        <w:tc>
          <w:tcPr>
            <w:tcW w:w="2268" w:type="dxa"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 младшая группа № 6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«Ягодка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D61655" w:rsidRPr="00857AD6" w:rsidRDefault="00D61655" w:rsidP="00D6165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146D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1C6FAF8" wp14:editId="0996D988">
                  <wp:extent cx="1943100" cy="1409700"/>
                  <wp:effectExtent l="0" t="0" r="0" b="0"/>
                  <wp:docPr id="170" name="Рисунок 170" descr="C:\Users\lerak\AppData\Local\Temp\Tmp_view\P_20201230_065421_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lerak\AppData\Local\Temp\Tmp_view\P_20201230_065421_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030" cy="141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FF6" w:rsidRPr="00857AD6" w:rsidTr="00FE6C1B">
        <w:trPr>
          <w:trHeight w:val="1965"/>
        </w:trPr>
        <w:tc>
          <w:tcPr>
            <w:tcW w:w="2268" w:type="dxa"/>
          </w:tcPr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 младшая группа № 7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«Ромбик»</w:t>
            </w:r>
          </w:p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24FF6" w:rsidRPr="00857AD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824FF6" w:rsidRPr="00857AD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 w:val="restart"/>
          </w:tcPr>
          <w:p w:rsidR="00824FF6" w:rsidRDefault="00824FF6" w:rsidP="00FE6C1B">
            <w:pPr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B23FD49" wp14:editId="2EB8D348">
                  <wp:extent cx="1957070" cy="1287780"/>
                  <wp:effectExtent l="0" t="0" r="5080" b="762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7070" cy="1287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24FF6" w:rsidRDefault="00824FF6" w:rsidP="00771290">
            <w:pPr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0F40CC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38E2B14" wp14:editId="00176168">
                  <wp:extent cx="1952625" cy="1348740"/>
                  <wp:effectExtent l="0" t="0" r="9525" b="3810"/>
                  <wp:docPr id="25" name="Рисунок 25" descr="C:\Users\Натали\Desktop\Объезд 2022\МТО\1 младшая группа № 8 Ладуш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тали\Desktop\Объезд 2022\МТО\1 младшая группа № 8 Ладуш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515" cy="1351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4FF6" w:rsidRDefault="00824FF6" w:rsidP="00824FF6">
            <w:pPr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6C61EE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C007CAB" wp14:editId="59BB7434">
                  <wp:extent cx="1948180" cy="1348320"/>
                  <wp:effectExtent l="0" t="0" r="0" b="4445"/>
                  <wp:docPr id="33" name="Рисунок 33" descr="C:\Users\Натали\Desktop\Объезд 2022\МТО\1 младшая группа №9 Роднич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тали\Desktop\Объезд 2022\МТО\1 младшая группа №9 Роднич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985" cy="1353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4FF6" w:rsidRPr="00857AD6" w:rsidRDefault="00824FF6" w:rsidP="00D61655">
            <w:pPr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1A1AE6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0765CC54" wp14:editId="675C7965">
                  <wp:extent cx="1948180" cy="1476375"/>
                  <wp:effectExtent l="0" t="0" r="0" b="9525"/>
                  <wp:docPr id="7" name="Рисунок 7" descr="C:\Users\Натали\Desktop\20210111_080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тали\Desktop\20210111_080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094" cy="1477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FF6" w:rsidRPr="00857AD6" w:rsidTr="00FE6C1B">
        <w:trPr>
          <w:trHeight w:val="2248"/>
        </w:trPr>
        <w:tc>
          <w:tcPr>
            <w:tcW w:w="2268" w:type="dxa"/>
          </w:tcPr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 младшая группа № 8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«Ладушки</w:t>
            </w:r>
            <w:r w:rsidRPr="00B2505F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824FF6" w:rsidRPr="00857AD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/>
          </w:tcPr>
          <w:p w:rsidR="00824FF6" w:rsidRDefault="00824FF6" w:rsidP="00D61655">
            <w:pPr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</w:p>
        </w:tc>
      </w:tr>
      <w:tr w:rsidR="00824FF6" w:rsidRPr="00857AD6" w:rsidTr="00492214">
        <w:trPr>
          <w:trHeight w:val="2110"/>
        </w:trPr>
        <w:tc>
          <w:tcPr>
            <w:tcW w:w="2268" w:type="dxa"/>
            <w:tcBorders>
              <w:bottom w:val="single" w:sz="4" w:space="0" w:color="auto"/>
            </w:tcBorders>
          </w:tcPr>
          <w:p w:rsidR="00824FF6" w:rsidRPr="00FE6C1B" w:rsidRDefault="00824FF6" w:rsidP="00FE6C1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E6C1B">
              <w:rPr>
                <w:rFonts w:ascii="Times New Roman" w:hAnsi="Times New Roman" w:cs="Times New Roman"/>
                <w:sz w:val="26"/>
                <w:szCs w:val="26"/>
              </w:rPr>
              <w:t>1 младшая группа № 9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FE6C1B">
              <w:rPr>
                <w:rFonts w:ascii="Times New Roman" w:hAnsi="Times New Roman" w:cs="Times New Roman"/>
                <w:sz w:val="26"/>
                <w:szCs w:val="26"/>
              </w:rPr>
              <w:t>«Родничок»</w:t>
            </w:r>
          </w:p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  <w:tcBorders>
              <w:bottom w:val="single" w:sz="4" w:space="0" w:color="auto"/>
            </w:tcBorders>
          </w:tcPr>
          <w:p w:rsidR="00824FF6" w:rsidRPr="00857AD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/>
          </w:tcPr>
          <w:p w:rsidR="00824FF6" w:rsidRDefault="00824FF6" w:rsidP="00D61655">
            <w:pPr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</w:p>
        </w:tc>
      </w:tr>
      <w:tr w:rsidR="00824FF6" w:rsidRPr="00857AD6" w:rsidTr="00824FF6">
        <w:trPr>
          <w:trHeight w:val="2292"/>
        </w:trPr>
        <w:tc>
          <w:tcPr>
            <w:tcW w:w="2268" w:type="dxa"/>
          </w:tcPr>
          <w:p w:rsidR="00824FF6" w:rsidRDefault="00824FF6" w:rsidP="001D774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 младшая группа № 10</w:t>
            </w:r>
            <w:r w:rsidR="00104795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«Солнышко</w:t>
            </w:r>
            <w:r w:rsidRPr="001D774C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824FF6" w:rsidRPr="00857AD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/>
          </w:tcPr>
          <w:p w:rsidR="00824FF6" w:rsidRPr="001E6683" w:rsidRDefault="00824FF6" w:rsidP="00D61655">
            <w:pPr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</w:p>
        </w:tc>
      </w:tr>
      <w:tr w:rsidR="00D61655" w:rsidRPr="00857AD6" w:rsidTr="002A1885">
        <w:trPr>
          <w:trHeight w:val="1562"/>
        </w:trPr>
        <w:tc>
          <w:tcPr>
            <w:tcW w:w="2268" w:type="dxa"/>
          </w:tcPr>
          <w:p w:rsidR="00D61655" w:rsidRDefault="00C11E12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 младшая</w:t>
            </w:r>
            <w:r w:rsidR="00597F41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D61655">
              <w:rPr>
                <w:rFonts w:ascii="Times New Roman" w:hAnsi="Times New Roman" w:cs="Times New Roman"/>
                <w:sz w:val="26"/>
                <w:szCs w:val="26"/>
              </w:rPr>
              <w:t>группа № 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«Курносики</w:t>
            </w:r>
            <w:r w:rsidR="00D61655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 w:val="restart"/>
          </w:tcPr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«Социально-коммуникативное развитие»:</w:t>
            </w:r>
            <w:r w:rsidRPr="00203590">
              <w:rPr>
                <w:sz w:val="24"/>
                <w:szCs w:val="24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кукольная мебель для комнаты и кухни; гладильная доска; атрибуты для игры в «Дом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», «Магазин», «Парикмахерскую»,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«Боль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ницу»,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«Моряков», «Водителей» и др.; куклы; игрушечные дикие и домашние животные; наборы кухонной и чайной посуды; набор овощей и фруктов; машины крупные и средние; грузовые и легковые; телефон, руль, весы, сумк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и, ведёрки, утюг, молоток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; кукольные коляски; игрушки-забавы. 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Образовательная область 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«Познавательное развитие»:</w:t>
            </w:r>
            <w:r w:rsidRPr="00203590">
              <w:rPr>
                <w:sz w:val="24"/>
                <w:szCs w:val="24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предметы, относящиеся к типу образно-символических, позволяющие расширять круг представлений детей, развивать речь, наборы картинок с изображениями простых геометрических форм, бытовых предметов, животных, растений и плодов, разрезные (складные) кубики и картинки (из 2-4 элементов), парные картинки для сравнения, простые сюжетные картинки.</w:t>
            </w:r>
            <w:r w:rsidRPr="00203590">
              <w:rPr>
                <w:sz w:val="24"/>
                <w:szCs w:val="24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Пирамидки, окрашенные в основные цвета, стержни для нанизывания с цветными кольцами, шарами, катушками,), объемные вкладыши из 5-7 элементов (кубы, домик, машина), матрешка, доски-вкладыши (с фигурками), набор объемных тел (кубы, цилиндры, бруски, шары, диски), рамки-вкладыши с геометрическими формами, разными по величине, мозаика (восьмигранная, цветная, крупная), наборы кубиков с цветными гранями, рамки с одним видом застеж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ки (шнуровка, пуговицы,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кнопки)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наборы парных картинок (предметные), наборы парных картинок типа "лото" (из 2-3 частей), разрезные (складные) кубики с предметными картинками. 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Конструкторы разных размеров и форм и материалов, природный материал.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«Речевое развитие»: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Наборы картинок для группировки, до 4-6 в каждой группе: домашние животные, дикие животные, животные с детенышами, птицы, рыбы, деревья, цветы, овощи, фрукты, продукты питания, одежда, посуда, мебель, транспорт, предметы обихода.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Наборы предметных картинок для последовательной группировки по разным признакам (назначению и т. п.);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серии из 3-4 картинок для установления последовательности событий (сказки, </w:t>
            </w:r>
            <w:proofErr w:type="spellStart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социобытовые</w:t>
            </w:r>
            <w:proofErr w:type="spellEnd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 ситуации); серии из 4 картинок: части суток (деятельность людей ближайшего окружения); серии из 4 картинок: времена года (природа и сезонная деятельность людей);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сюже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тные картинки крупного формата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с различной тематикой, близкой ребенку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«Художественно-эстетическое развитие»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203590">
              <w:rPr>
                <w:sz w:val="24"/>
                <w:szCs w:val="24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наборы цветных карандашей (6 цветов), восковые мелки (6 цветов)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гуашь, пластилин (6 цветов), круглые кисти, емкости для промывания ворса кисти от краски, клеёнки для аппликации, бумага для рисования, доски для лепки.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Звучащие инструменты: металлофон, барабан, погремушки, игрушки-пищалки, бубен, молоточки.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9A3403" w:rsidRPr="002A1885" w:rsidRDefault="00D61655" w:rsidP="00D616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«Физическое развитие»:</w:t>
            </w:r>
            <w:r w:rsidRPr="00203590">
              <w:rPr>
                <w:sz w:val="24"/>
                <w:szCs w:val="24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мячи большие, средние, малые, обручи; толстая веревка или шнур, флажки, модульные конструкции для </w:t>
            </w:r>
            <w:proofErr w:type="spellStart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подлезания</w:t>
            </w:r>
            <w:proofErr w:type="spellEnd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, 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енты цветные короткие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, платочки, кегли, скакалки, нетради</w:t>
            </w:r>
            <w:r w:rsidR="002A1885">
              <w:rPr>
                <w:rFonts w:ascii="Times New Roman" w:hAnsi="Times New Roman" w:cs="Times New Roman"/>
                <w:sz w:val="24"/>
                <w:szCs w:val="24"/>
              </w:rPr>
              <w:t>ционное спортивное оборудование.</w:t>
            </w:r>
          </w:p>
        </w:tc>
        <w:tc>
          <w:tcPr>
            <w:tcW w:w="3260" w:type="dxa"/>
          </w:tcPr>
          <w:p w:rsidR="00D61655" w:rsidRPr="008146D4" w:rsidRDefault="00C11E12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61AA1173" wp14:editId="546C48FC">
                  <wp:extent cx="1969135" cy="1457325"/>
                  <wp:effectExtent l="0" t="0" r="0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457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55" w:rsidRPr="00857AD6" w:rsidTr="00726813">
        <w:trPr>
          <w:trHeight w:val="210"/>
        </w:trPr>
        <w:tc>
          <w:tcPr>
            <w:tcW w:w="2268" w:type="dxa"/>
          </w:tcPr>
          <w:p w:rsidR="00D61655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 младшая группа № 2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B402B3">
              <w:rPr>
                <w:rFonts w:ascii="Times New Roman" w:hAnsi="Times New Roman" w:cs="Times New Roman"/>
                <w:sz w:val="26"/>
                <w:szCs w:val="26"/>
              </w:rPr>
              <w:t>«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Ромашка</w:t>
            </w:r>
            <w:r w:rsidRPr="00B402B3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D61655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D61655" w:rsidRDefault="00D61655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938CE14" wp14:editId="7346A9A2">
                  <wp:extent cx="2011680" cy="1424940"/>
                  <wp:effectExtent l="0" t="0" r="7620" b="381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680" cy="1424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55" w:rsidRPr="00857AD6" w:rsidTr="00726813">
        <w:trPr>
          <w:trHeight w:val="330"/>
        </w:trPr>
        <w:tc>
          <w:tcPr>
            <w:tcW w:w="2268" w:type="dxa"/>
          </w:tcPr>
          <w:p w:rsidR="00D61655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 младшая группа № 3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944E54">
              <w:rPr>
                <w:rFonts w:ascii="Times New Roman" w:hAnsi="Times New Roman" w:cs="Times New Roman"/>
                <w:sz w:val="26"/>
                <w:szCs w:val="26"/>
              </w:rPr>
              <w:t>«Лучик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D61655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D61655" w:rsidRDefault="00944E54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8E699EB" wp14:editId="41ABC621">
                  <wp:extent cx="1969135" cy="1438910"/>
                  <wp:effectExtent l="0" t="0" r="0" b="889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55" w:rsidRPr="00857AD6" w:rsidTr="00726813">
        <w:tc>
          <w:tcPr>
            <w:tcW w:w="2268" w:type="dxa"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 младшая группа № 4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944E54">
              <w:rPr>
                <w:rFonts w:ascii="Times New Roman" w:hAnsi="Times New Roman" w:cs="Times New Roman"/>
                <w:sz w:val="26"/>
                <w:szCs w:val="26"/>
              </w:rPr>
              <w:t>«Пирамидка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5DCC045" wp14:editId="30C90091">
                  <wp:extent cx="1971675" cy="1524000"/>
                  <wp:effectExtent l="0" t="0" r="9525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52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55" w:rsidRPr="00857AD6" w:rsidTr="00726813">
        <w:trPr>
          <w:trHeight w:val="2222"/>
        </w:trPr>
        <w:tc>
          <w:tcPr>
            <w:tcW w:w="2268" w:type="dxa"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 младшая группа № 5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944E54">
              <w:rPr>
                <w:rFonts w:ascii="Times New Roman" w:hAnsi="Times New Roman" w:cs="Times New Roman"/>
                <w:sz w:val="26"/>
                <w:szCs w:val="26"/>
              </w:rPr>
              <w:t>«Теремок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104795" w:rsidRPr="00857AD6" w:rsidRDefault="0010479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479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71675" cy="1432560"/>
                  <wp:effectExtent l="0" t="0" r="9525" b="0"/>
                  <wp:docPr id="30" name="Рисунок 30" descr="E:\Объезд 2022\МТО\2 младшая группа №5 Терем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Объезд 2022\МТО\2 младшая группа №5 Терем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590" cy="143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55" w:rsidRPr="00857AD6" w:rsidTr="00726813">
        <w:trPr>
          <w:trHeight w:val="2460"/>
        </w:trPr>
        <w:tc>
          <w:tcPr>
            <w:tcW w:w="2268" w:type="dxa"/>
          </w:tcPr>
          <w:p w:rsidR="00D61655" w:rsidRPr="00857AD6" w:rsidRDefault="00944E54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 младшая группа № 6 «Крепыши</w:t>
            </w:r>
            <w:r w:rsidR="00D61655"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D61655" w:rsidRPr="00DF35D4" w:rsidRDefault="00104795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10479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71675" cy="1571625"/>
                  <wp:effectExtent l="0" t="0" r="9525" b="9525"/>
                  <wp:docPr id="42" name="Рисунок 42" descr="E:\Объезд 2022\МТО\2 младшая группа №6 Крепыш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Объезд 2022\МТО\2 младшая группа №6 Крепыш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591" cy="1572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3403" w:rsidRPr="00857AD6" w:rsidTr="009A3403">
        <w:trPr>
          <w:trHeight w:val="6465"/>
        </w:trPr>
        <w:tc>
          <w:tcPr>
            <w:tcW w:w="2268" w:type="dxa"/>
          </w:tcPr>
          <w:p w:rsidR="009A3403" w:rsidRDefault="009A3403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 младшая группа № 7 «Малышок</w:t>
            </w:r>
            <w:r w:rsidRPr="000611CB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9A3403" w:rsidRDefault="009A3403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9A3403" w:rsidRDefault="00104795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10479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399453" cy="1581150"/>
                  <wp:effectExtent l="0" t="0" r="1270" b="0"/>
                  <wp:docPr id="46" name="Рисунок 46" descr="E:\Объезд 2022\МТО\2 младшая группа №7 Малыш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Объезд 2022\МТО\2 младшая группа №7 Малыш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5083" cy="158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726813">
        <w:trPr>
          <w:trHeight w:val="165"/>
        </w:trPr>
        <w:tc>
          <w:tcPr>
            <w:tcW w:w="2268" w:type="dxa"/>
          </w:tcPr>
          <w:p w:rsidR="00212F9D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A3403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Средняя группа № 1 </w:t>
            </w:r>
          </w:p>
          <w:p w:rsidR="00212F9D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«Фантазеры</w:t>
            </w:r>
            <w:r w:rsidRPr="009A3403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 w:val="restart"/>
          </w:tcPr>
          <w:p w:rsidR="00212F9D" w:rsidRPr="009A3403" w:rsidRDefault="00212F9D" w:rsidP="009A3403">
            <w:pPr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</w:pPr>
            <w:r w:rsidRPr="009A3403"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  <w:t>Образовательная область</w:t>
            </w:r>
          </w:p>
          <w:p w:rsidR="00212F9D" w:rsidRPr="009A3403" w:rsidRDefault="00212F9D" w:rsidP="00D61655">
            <w:pPr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</w:pPr>
            <w:r w:rsidRPr="009A3403"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  <w:t xml:space="preserve">«Социально-коммуникативное развитие»: </w:t>
            </w:r>
            <w:r w:rsidRPr="009A3403">
              <w:rPr>
                <w:rFonts w:ascii="Times New Roman" w:hAnsi="Times New Roman" w:cs="Times New Roman"/>
                <w:sz w:val="26"/>
                <w:szCs w:val="26"/>
              </w:rPr>
              <w:t>детская мебель для ролевых игр, отображающая привычный взрослый быт (кухня, гладильная доска, кукольный домик, гараж с инструментами и машинами), куклы и все необходимые атрибуты кукольного «быта»: комплекты одежды, коляски, игрушечные тележки для покупок в супермаркете, посуда. Развивающая среда соответствует интересам мальчиков и девочек.</w:t>
            </w:r>
          </w:p>
          <w:p w:rsidR="00212F9D" w:rsidRPr="008A4831" w:rsidRDefault="00212F9D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8A4831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Образовательная область </w:t>
            </w:r>
          </w:p>
          <w:p w:rsidR="00212F9D" w:rsidRPr="008A4831" w:rsidRDefault="00212F9D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8A4831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«Познавательное развитие»: </w:t>
            </w:r>
          </w:p>
          <w:p w:rsidR="00212F9D" w:rsidRPr="008A4831" w:rsidRDefault="00212F9D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4831">
              <w:rPr>
                <w:rFonts w:ascii="Times New Roman" w:hAnsi="Times New Roman" w:cs="Times New Roman"/>
                <w:sz w:val="24"/>
                <w:szCs w:val="24"/>
              </w:rPr>
              <w:t>Дидактические игры (на закрепление геометрических фигур, цифр, цвета, ориентировки в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ространстве и др.), л</w:t>
            </w:r>
            <w:r w:rsidRPr="008A4831">
              <w:rPr>
                <w:rFonts w:ascii="Times New Roman" w:hAnsi="Times New Roman" w:cs="Times New Roman"/>
                <w:sz w:val="24"/>
                <w:szCs w:val="24"/>
              </w:rPr>
              <w:t xml:space="preserve">ото, парные картинки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другие настольно-печатные игры, к</w:t>
            </w:r>
            <w:r w:rsidRPr="008A4831">
              <w:rPr>
                <w:rFonts w:ascii="Times New Roman" w:hAnsi="Times New Roman" w:cs="Times New Roman"/>
                <w:sz w:val="24"/>
                <w:szCs w:val="24"/>
              </w:rPr>
              <w:t>омплект геометрических фигур, счетный материал на «липучках», набор 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азноцветных палочек с оттенками, и</w:t>
            </w:r>
            <w:r w:rsidRPr="008A4831">
              <w:rPr>
                <w:rFonts w:ascii="Times New Roman" w:hAnsi="Times New Roman" w:cs="Times New Roman"/>
                <w:sz w:val="24"/>
                <w:szCs w:val="24"/>
              </w:rPr>
              <w:t>грушки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-головоломки, набор кубиков с цифрами, н</w:t>
            </w:r>
            <w:r w:rsidRPr="008A4831">
              <w:rPr>
                <w:rFonts w:ascii="Times New Roman" w:hAnsi="Times New Roman" w:cs="Times New Roman"/>
                <w:sz w:val="24"/>
                <w:szCs w:val="24"/>
              </w:rPr>
              <w:t>абор карточ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 с изображением количества и цифр и др.</w:t>
            </w:r>
          </w:p>
          <w:p w:rsidR="00212F9D" w:rsidRPr="006F77B0" w:rsidRDefault="00212F9D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F77B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212F9D" w:rsidRPr="006F77B0" w:rsidRDefault="00212F9D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F77B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«Речевое развитие»: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настольно-печатные игры</w:t>
            </w:r>
            <w:r w:rsidRPr="006F77B0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ребусы, сюжетные картинки</w:t>
            </w:r>
            <w:r w:rsidRPr="006F77B0">
              <w:rPr>
                <w:rFonts w:ascii="Times New Roman" w:hAnsi="Times New Roman" w:cs="Times New Roman"/>
                <w:sz w:val="24"/>
                <w:szCs w:val="24"/>
              </w:rPr>
              <w:t xml:space="preserve"> для речевого творчества. Дидактический материал: «Когда это бывает», «Назови сказку», «Расскажи о животных», «Расскажи сказку», «Назови игрушку», </w:t>
            </w:r>
          </w:p>
          <w:p w:rsidR="00212F9D" w:rsidRPr="006F77B0" w:rsidRDefault="00212F9D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F77B0">
              <w:rPr>
                <w:rFonts w:ascii="Times New Roman" w:hAnsi="Times New Roman" w:cs="Times New Roman"/>
                <w:sz w:val="24"/>
                <w:szCs w:val="24"/>
              </w:rPr>
              <w:t>«Назови звук».</w:t>
            </w:r>
          </w:p>
          <w:p w:rsidR="00212F9D" w:rsidRPr="008A4831" w:rsidRDefault="00212F9D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8A4831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212F9D" w:rsidRPr="008A4831" w:rsidRDefault="00212F9D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8A4831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«Художественно-эстетическое развитие»:</w:t>
            </w:r>
          </w:p>
          <w:p w:rsidR="00212F9D" w:rsidRPr="008A4831" w:rsidRDefault="00212F9D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8A4831">
              <w:rPr>
                <w:rFonts w:ascii="Times New Roman" w:hAnsi="Times New Roman" w:cs="Times New Roman"/>
                <w:sz w:val="24"/>
                <w:szCs w:val="24"/>
              </w:rPr>
              <w:t>етские музыкальные инстру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менты,</w:t>
            </w:r>
          </w:p>
          <w:p w:rsidR="00212F9D" w:rsidRPr="00203590" w:rsidRDefault="00212F9D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звучащие игрушки, и</w:t>
            </w:r>
            <w:r w:rsidRPr="008A4831">
              <w:rPr>
                <w:rFonts w:ascii="Times New Roman" w:hAnsi="Times New Roman" w:cs="Times New Roman"/>
                <w:sz w:val="24"/>
                <w:szCs w:val="24"/>
              </w:rPr>
              <w:t>гры, направленные на ознакомление с различными музыкальными жанрами.</w:t>
            </w:r>
          </w:p>
          <w:p w:rsidR="00212F9D" w:rsidRPr="008A4831" w:rsidRDefault="00212F9D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8A4831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212F9D" w:rsidRPr="008A4831" w:rsidRDefault="00212F9D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4831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«Физическое развитие»: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8A4831">
              <w:rPr>
                <w:rFonts w:ascii="Times New Roman" w:hAnsi="Times New Roman" w:cs="Times New Roman"/>
                <w:sz w:val="24"/>
                <w:szCs w:val="24"/>
              </w:rPr>
              <w:t>трибуты для подвижных игр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м</w:t>
            </w:r>
            <w:r w:rsidRPr="008A4831">
              <w:rPr>
                <w:rFonts w:ascii="Times New Roman" w:hAnsi="Times New Roman" w:cs="Times New Roman"/>
                <w:sz w:val="24"/>
                <w:szCs w:val="24"/>
              </w:rPr>
              <w:t>ячи 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ольшие, малые, средние, обручи, модульные конструкции,</w:t>
            </w:r>
          </w:p>
          <w:p w:rsidR="00212F9D" w:rsidRPr="009A3403" w:rsidRDefault="00212F9D" w:rsidP="00D61655">
            <w:pPr>
              <w:jc w:val="both"/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кегли, дорожки с пуговицами и др.</w:t>
            </w:r>
          </w:p>
        </w:tc>
        <w:tc>
          <w:tcPr>
            <w:tcW w:w="3260" w:type="dxa"/>
          </w:tcPr>
          <w:p w:rsidR="00212F9D" w:rsidRDefault="00212F9D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A278AED" wp14:editId="4A096E2E">
                  <wp:extent cx="1975485" cy="1450975"/>
                  <wp:effectExtent l="0" t="0" r="571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450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726813">
        <w:trPr>
          <w:trHeight w:val="2445"/>
        </w:trPr>
        <w:tc>
          <w:tcPr>
            <w:tcW w:w="2268" w:type="dxa"/>
          </w:tcPr>
          <w:p w:rsidR="00212F9D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группа № 2  «Добрые сердца</w:t>
            </w:r>
            <w:r w:rsidRPr="00E5100E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212F9D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212F9D" w:rsidRDefault="00212F9D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6D4AA82" wp14:editId="079E283A">
                  <wp:extent cx="1969135" cy="15621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562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726813">
        <w:trPr>
          <w:trHeight w:val="300"/>
        </w:trPr>
        <w:tc>
          <w:tcPr>
            <w:tcW w:w="2268" w:type="dxa"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группа № 3 «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Знайки</w:t>
            </w:r>
            <w:proofErr w:type="spellEnd"/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212F9D" w:rsidRDefault="00212F9D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979FB3B" wp14:editId="37A7EF2F">
                  <wp:extent cx="1975485" cy="1543050"/>
                  <wp:effectExtent l="0" t="0" r="571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543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726813">
        <w:trPr>
          <w:trHeight w:val="600"/>
        </w:trPr>
        <w:tc>
          <w:tcPr>
            <w:tcW w:w="2268" w:type="dxa"/>
          </w:tcPr>
          <w:p w:rsidR="00212F9D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группа № 4 «Калейдоскоп</w:t>
            </w:r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  <w:p w:rsidR="002A1885" w:rsidRDefault="002A188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A1885" w:rsidRDefault="002A188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A1885" w:rsidRDefault="002A188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A1885" w:rsidRPr="00857AD6" w:rsidRDefault="002A188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212F9D" w:rsidRDefault="00212F9D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08FB55E" wp14:editId="642DA213">
                  <wp:extent cx="1975485" cy="1419225"/>
                  <wp:effectExtent l="0" t="0" r="5715" b="952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419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726813">
        <w:trPr>
          <w:trHeight w:val="2472"/>
        </w:trPr>
        <w:tc>
          <w:tcPr>
            <w:tcW w:w="2268" w:type="dxa"/>
          </w:tcPr>
          <w:p w:rsidR="00212F9D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A5CAE">
              <w:rPr>
                <w:rFonts w:ascii="Times New Roman" w:hAnsi="Times New Roman" w:cs="Times New Roman"/>
                <w:sz w:val="26"/>
                <w:szCs w:val="26"/>
              </w:rPr>
              <w:t>Средняя группа № 5 «Кубик»</w:t>
            </w:r>
          </w:p>
          <w:p w:rsidR="002A1885" w:rsidRDefault="002A188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A1885" w:rsidRDefault="002A188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A1885" w:rsidRPr="00857AD6" w:rsidRDefault="002A188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212F9D" w:rsidRPr="00AD5438" w:rsidRDefault="009A5CAE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9A5CAE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69135" cy="1581150"/>
                  <wp:effectExtent l="0" t="0" r="0" b="0"/>
                  <wp:docPr id="14" name="Рисунок 14" descr="C:\Users\Натали\Downloads\PHOTO-2022-07-19-10-33-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тали\Downloads\PHOTO-2022-07-19-10-33-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743" cy="1581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726813">
        <w:trPr>
          <w:trHeight w:val="315"/>
        </w:trPr>
        <w:tc>
          <w:tcPr>
            <w:tcW w:w="2268" w:type="dxa"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группа № 6 «Конфетти</w:t>
            </w:r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5AFA551" wp14:editId="7E65FC46">
                  <wp:extent cx="1969135" cy="140970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409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212F9D">
        <w:trPr>
          <w:trHeight w:val="2520"/>
        </w:trPr>
        <w:tc>
          <w:tcPr>
            <w:tcW w:w="2268" w:type="dxa"/>
            <w:vMerge w:val="restart"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Средняя группа № 7 «Гармония</w:t>
            </w:r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98C0031" wp14:editId="7AF02DE4">
                  <wp:extent cx="1969135" cy="164592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645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2A1885">
        <w:trPr>
          <w:trHeight w:val="299"/>
        </w:trPr>
        <w:tc>
          <w:tcPr>
            <w:tcW w:w="2268" w:type="dxa"/>
            <w:vMerge/>
          </w:tcPr>
          <w:p w:rsidR="00212F9D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 w:val="restart"/>
          </w:tcPr>
          <w:p w:rsidR="00350529" w:rsidRDefault="002A6FA2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2A6FA2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69135" cy="1440180"/>
                  <wp:effectExtent l="0" t="0" r="0" b="7620"/>
                  <wp:docPr id="50" name="Рисунок 50" descr="E:\Объезд 2022\МТО\средняя группа №8 Улыб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Объезд 2022\МТО\средняя группа №8 Улыб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057" cy="1440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212F9D">
        <w:trPr>
          <w:trHeight w:val="1005"/>
        </w:trPr>
        <w:tc>
          <w:tcPr>
            <w:tcW w:w="2268" w:type="dxa"/>
            <w:vMerge w:val="restart"/>
          </w:tcPr>
          <w:p w:rsidR="00212F9D" w:rsidRPr="00212F9D" w:rsidRDefault="00212F9D" w:rsidP="00212F9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12F9D">
              <w:rPr>
                <w:rFonts w:ascii="Times New Roman" w:hAnsi="Times New Roman" w:cs="Times New Roman"/>
                <w:sz w:val="26"/>
                <w:szCs w:val="26"/>
              </w:rPr>
              <w:t>Средняя гр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уппа № 8 «Улыбка</w:t>
            </w:r>
            <w:r w:rsidRPr="00212F9D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  <w:p w:rsidR="00212F9D" w:rsidRDefault="00212F9D" w:rsidP="00212F9D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12F9D" w:rsidRDefault="00212F9D" w:rsidP="00212F9D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12F9D" w:rsidRDefault="00212F9D" w:rsidP="00212F9D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12F9D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/>
          </w:tcPr>
          <w:p w:rsidR="00212F9D" w:rsidRDefault="00212F9D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</w:p>
        </w:tc>
      </w:tr>
      <w:tr w:rsidR="00212F9D" w:rsidRPr="00857AD6" w:rsidTr="002A1885">
        <w:trPr>
          <w:trHeight w:val="299"/>
        </w:trPr>
        <w:tc>
          <w:tcPr>
            <w:tcW w:w="2268" w:type="dxa"/>
            <w:vMerge/>
          </w:tcPr>
          <w:p w:rsidR="00212F9D" w:rsidRDefault="00212F9D" w:rsidP="00212F9D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 w:val="restart"/>
          </w:tcPr>
          <w:p w:rsidR="00212F9D" w:rsidRDefault="002A6FA2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2A6FA2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001520" cy="1455420"/>
                  <wp:effectExtent l="0" t="0" r="0" b="0"/>
                  <wp:docPr id="51" name="Рисунок 51" descr="E:\Объезд 2022\МТО\средняя группа №9 Капитош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Объезд 2022\МТО\средняя группа №9 Капитош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334" cy="1456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726813">
        <w:trPr>
          <w:trHeight w:val="1080"/>
        </w:trPr>
        <w:tc>
          <w:tcPr>
            <w:tcW w:w="2268" w:type="dxa"/>
          </w:tcPr>
          <w:p w:rsidR="00212F9D" w:rsidRDefault="00212F9D" w:rsidP="00212F9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группа № 9 «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Капитошка</w:t>
            </w:r>
            <w:proofErr w:type="spellEnd"/>
            <w:r w:rsidRPr="00212F9D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  <w:p w:rsidR="00212F9D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/>
          </w:tcPr>
          <w:p w:rsidR="00212F9D" w:rsidRDefault="00212F9D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</w:p>
        </w:tc>
      </w:tr>
      <w:tr w:rsidR="00E162AB" w:rsidRPr="00857AD6" w:rsidTr="001353AF">
        <w:trPr>
          <w:trHeight w:val="737"/>
        </w:trPr>
        <w:tc>
          <w:tcPr>
            <w:tcW w:w="2268" w:type="dxa"/>
          </w:tcPr>
          <w:p w:rsidR="00E162AB" w:rsidRPr="00350529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Старшая группа № 1 «Затейники»</w:t>
            </w:r>
          </w:p>
        </w:tc>
        <w:tc>
          <w:tcPr>
            <w:tcW w:w="4253" w:type="dxa"/>
            <w:vMerge w:val="restart"/>
          </w:tcPr>
          <w:p w:rsidR="00E162AB" w:rsidRPr="006420A3" w:rsidRDefault="00E162AB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420A3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E162AB" w:rsidRPr="006420A3" w:rsidRDefault="00E162AB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420A3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«Социально-коммуникативное развитие»: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укольная мебел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ь, набор для кухни, 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игрушечная посуда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к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уклы в одежд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е, коляски для кукол, а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трибу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ты для ряженья, </w:t>
            </w:r>
          </w:p>
          <w:p w:rsidR="00E162AB" w:rsidRPr="006F77B0" w:rsidRDefault="00E162AB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 xml:space="preserve">трибуты для игр «Дочки-матери», «Детский сад», «Магазин», «Больница»,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«Аптека», «Парикмахерская», «По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вара», «Моряки», «Летчики», «Строители», «Зоопарк» и др. Игры с общественным сюжетом: «Библиотека», «Школа», «Вокзал», «Банк» и др.</w:t>
            </w:r>
          </w:p>
          <w:p w:rsidR="00E162AB" w:rsidRPr="006420A3" w:rsidRDefault="00E162AB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420A3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Образовательная область </w:t>
            </w:r>
          </w:p>
          <w:p w:rsidR="00E162AB" w:rsidRPr="006420A3" w:rsidRDefault="00E162AB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420A3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«Познавательное развитие»:</w:t>
            </w:r>
          </w:p>
          <w:p w:rsidR="00E162AB" w:rsidRPr="006420A3" w:rsidRDefault="00E162AB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Счетный материал: игрушки, мелки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 предметы, предметные картинки, </w:t>
            </w:r>
          </w:p>
          <w:p w:rsidR="00E162AB" w:rsidRPr="006420A3" w:rsidRDefault="00E162AB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омплекты цифр для магнитной доски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з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анимательный и позна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вательный математический матери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ал: доски-вкладыши, рамки-вкладыши, логико-математичес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кие игры: блоки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Дьенеша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 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др., с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хемы и планы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р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абочие тетради по элементарны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 математическим представлениям, н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аборы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объемных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геометрических фигур, 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«Волшебные часы»: модели частей суток, вр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емен года, месяцев, дней недели,</w:t>
            </w:r>
          </w:p>
          <w:p w:rsidR="00E162AB" w:rsidRPr="006420A3" w:rsidRDefault="00E162AB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счетные палочки, уч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ебн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ые приборы: линейки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 xml:space="preserve">, сантиметры,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 xml:space="preserve">озаики, </w:t>
            </w:r>
            <w:proofErr w:type="spellStart"/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пазлы</w:t>
            </w:r>
            <w:proofErr w:type="spellEnd"/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, игры типа «</w:t>
            </w:r>
            <w:proofErr w:type="spellStart"/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Танграм</w:t>
            </w:r>
            <w:proofErr w:type="spellEnd"/>
            <w:r w:rsidRPr="006420A3">
              <w:rPr>
                <w:rFonts w:ascii="Times New Roman" w:hAnsi="Times New Roman" w:cs="Times New Roman"/>
                <w:sz w:val="24"/>
                <w:szCs w:val="24"/>
              </w:rPr>
              <w:t xml:space="preserve">»,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 xml:space="preserve">есы рычажные </w:t>
            </w:r>
            <w:proofErr w:type="spellStart"/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равноплечные</w:t>
            </w:r>
            <w:proofErr w:type="spellEnd"/>
            <w:r w:rsidRPr="006420A3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балансир) с набором разновесов, н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 xml:space="preserve">аборы таблиц и карточек с предметными и условно-схематическими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изображениями для классификации, настольно-печатные игры.</w:t>
            </w:r>
          </w:p>
          <w:p w:rsidR="00E162AB" w:rsidRPr="006420A3" w:rsidRDefault="00E162AB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420A3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E162AB" w:rsidRDefault="00E162AB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420A3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«Речевое развитие»:</w:t>
            </w:r>
          </w:p>
          <w:p w:rsidR="00E162AB" w:rsidRPr="00183848" w:rsidRDefault="00E162AB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183848">
              <w:rPr>
                <w:rFonts w:ascii="Times New Roman" w:hAnsi="Times New Roman" w:cs="Times New Roman"/>
                <w:sz w:val="24"/>
                <w:szCs w:val="24"/>
              </w:rPr>
              <w:t>гры на развитие звуков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ой культуры речи, грамматического строя</w:t>
            </w:r>
            <w:r w:rsidRPr="00183848">
              <w:rPr>
                <w:rFonts w:ascii="Times New Roman" w:hAnsi="Times New Roman" w:cs="Times New Roman"/>
                <w:sz w:val="24"/>
                <w:szCs w:val="24"/>
              </w:rPr>
              <w:t xml:space="preserve"> речи,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</w:t>
            </w:r>
            <w:r w:rsidRPr="00183848">
              <w:rPr>
                <w:rFonts w:ascii="Times New Roman" w:hAnsi="Times New Roman" w:cs="Times New Roman"/>
                <w:sz w:val="24"/>
                <w:szCs w:val="24"/>
              </w:rPr>
              <w:t xml:space="preserve">формирование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словаря,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мнемотаблицы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П</w:t>
            </w:r>
            <w:r w:rsidRPr="00183848">
              <w:rPr>
                <w:rFonts w:ascii="Times New Roman" w:hAnsi="Times New Roman" w:cs="Times New Roman"/>
                <w:sz w:val="24"/>
                <w:szCs w:val="24"/>
              </w:rPr>
              <w:t>особия, раздаточный материал на развитие устной речи, игры по звуковой культуре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речи, игры на звукоподражание.</w:t>
            </w:r>
          </w:p>
          <w:p w:rsidR="00E162AB" w:rsidRPr="00183848" w:rsidRDefault="00E162AB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83848">
              <w:rPr>
                <w:rFonts w:ascii="Times New Roman" w:hAnsi="Times New Roman" w:cs="Times New Roman"/>
                <w:sz w:val="24"/>
                <w:szCs w:val="24"/>
              </w:rPr>
              <w:t>В книжном уголке ребёнок может выбрать интересную книгу, рассмотреть иллюстрации, познакомиться с портретами писателей и поэтов.</w:t>
            </w:r>
          </w:p>
          <w:p w:rsidR="00E162AB" w:rsidRPr="006420A3" w:rsidRDefault="00E162AB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420A3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E162AB" w:rsidRDefault="00E162AB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420A3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«Художественно-эстетическое развитие»:</w:t>
            </w:r>
          </w:p>
          <w:p w:rsidR="00E162AB" w:rsidRPr="005D3E48" w:rsidRDefault="00E162AB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3E48">
              <w:rPr>
                <w:rFonts w:ascii="Times New Roman" w:hAnsi="Times New Roman" w:cs="Times New Roman"/>
                <w:sz w:val="24"/>
                <w:szCs w:val="24"/>
              </w:rPr>
              <w:t>Восковые и акварельные мелки, цветной мел, гуашь, акварельные краски, цветные карандаши, фломастеры, шариковые ручки, сангина, пастель, глина, пластилин.</w:t>
            </w:r>
          </w:p>
          <w:p w:rsidR="00E162AB" w:rsidRPr="005D3E48" w:rsidRDefault="00E162AB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</w:t>
            </w:r>
            <w:r w:rsidRPr="005D3E48">
              <w:rPr>
                <w:rFonts w:ascii="Times New Roman" w:hAnsi="Times New Roman" w:cs="Times New Roman"/>
                <w:sz w:val="24"/>
                <w:szCs w:val="24"/>
              </w:rPr>
              <w:t xml:space="preserve">ветная и белая бумага, картон,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5D3E48">
              <w:rPr>
                <w:rFonts w:ascii="Times New Roman" w:hAnsi="Times New Roman" w:cs="Times New Roman"/>
                <w:sz w:val="24"/>
                <w:szCs w:val="24"/>
              </w:rPr>
              <w:t xml:space="preserve">исти, палочки, стеки, ножницы, поролон, печатки, клише, трафареты, клейстер, палитра, банки для воды,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5D3E48">
              <w:rPr>
                <w:rFonts w:ascii="Times New Roman" w:hAnsi="Times New Roman" w:cs="Times New Roman"/>
                <w:sz w:val="24"/>
                <w:szCs w:val="24"/>
              </w:rPr>
              <w:t xml:space="preserve">атериал для нетрадиционного рисования: сухие </w:t>
            </w:r>
            <w:proofErr w:type="gramStart"/>
            <w:r w:rsidRPr="005D3E48">
              <w:rPr>
                <w:rFonts w:ascii="Times New Roman" w:hAnsi="Times New Roman" w:cs="Times New Roman"/>
                <w:sz w:val="24"/>
                <w:szCs w:val="24"/>
              </w:rPr>
              <w:t>листья,  ши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шки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 колоски, тычки и т.п., о</w:t>
            </w:r>
            <w:r w:rsidRPr="005D3E48">
              <w:rPr>
                <w:rFonts w:ascii="Times New Roman" w:hAnsi="Times New Roman" w:cs="Times New Roman"/>
                <w:sz w:val="24"/>
                <w:szCs w:val="24"/>
              </w:rPr>
              <w:t>бразцы декоративного рисования, схемы, алгоритмы изображения человека, животных и т.д.</w:t>
            </w:r>
          </w:p>
          <w:p w:rsidR="00E162AB" w:rsidRPr="006F77B0" w:rsidRDefault="00E162AB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F77B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E162AB" w:rsidRPr="00E162AB" w:rsidRDefault="00E162AB" w:rsidP="00E162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F77B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«Физическое развитие»: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мячи большие, малые, средние; обручи;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кольцеброс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кегли, </w:t>
            </w:r>
            <w:r w:rsidRPr="006F77B0">
              <w:rPr>
                <w:rFonts w:ascii="Times New Roman" w:hAnsi="Times New Roman" w:cs="Times New Roman"/>
                <w:sz w:val="24"/>
                <w:szCs w:val="24"/>
              </w:rPr>
              <w:t>«Дорожки движения» с моделям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и схемами выполнения заданий, длинная и короткая скакалки, бадминтон, «Летающие тарелки», серсо, гантели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детские, н</w:t>
            </w:r>
            <w:r w:rsidRPr="006F77B0">
              <w:rPr>
                <w:rFonts w:ascii="Times New Roman" w:hAnsi="Times New Roman" w:cs="Times New Roman"/>
                <w:sz w:val="24"/>
                <w:szCs w:val="24"/>
              </w:rPr>
              <w:t>етрадиционное спортивное оборудование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др.</w:t>
            </w:r>
          </w:p>
        </w:tc>
        <w:tc>
          <w:tcPr>
            <w:tcW w:w="3260" w:type="dxa"/>
          </w:tcPr>
          <w:p w:rsidR="00E162AB" w:rsidRPr="00857AD6" w:rsidRDefault="002A6FA2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019D6DF0">
                  <wp:extent cx="1975485" cy="1577340"/>
                  <wp:effectExtent l="0" t="0" r="5715" b="381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577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492214">
        <w:tc>
          <w:tcPr>
            <w:tcW w:w="2268" w:type="dxa"/>
            <w:tcBorders>
              <w:top w:val="nil"/>
            </w:tcBorders>
          </w:tcPr>
          <w:p w:rsidR="00E162AB" w:rsidRPr="00857AD6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Старшая группа № 2 «Веселые ребята</w:t>
            </w:r>
            <w:r w:rsidRPr="00701B41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E162AB" w:rsidRPr="006F77B0" w:rsidRDefault="00E162AB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nil"/>
            </w:tcBorders>
          </w:tcPr>
          <w:p w:rsidR="00E162AB" w:rsidRPr="00857AD6" w:rsidRDefault="00220B47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7F408D8">
                  <wp:extent cx="1969135" cy="1554480"/>
                  <wp:effectExtent l="0" t="0" r="0" b="762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554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492214">
        <w:trPr>
          <w:trHeight w:val="570"/>
        </w:trPr>
        <w:tc>
          <w:tcPr>
            <w:tcW w:w="2268" w:type="dxa"/>
          </w:tcPr>
          <w:p w:rsidR="00E162AB" w:rsidRPr="00857AD6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Старшая группа № 3 «Радуга</w:t>
            </w:r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E162AB" w:rsidRPr="00857AD6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E162AB" w:rsidRPr="00857AD6" w:rsidRDefault="00220B47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0C4AEA8">
                  <wp:extent cx="1969135" cy="147510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475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492214">
        <w:trPr>
          <w:trHeight w:val="315"/>
        </w:trPr>
        <w:tc>
          <w:tcPr>
            <w:tcW w:w="2268" w:type="dxa"/>
          </w:tcPr>
          <w:p w:rsidR="00E162AB" w:rsidRPr="00E162AB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Старшая группа № 4 «Палитра»</w:t>
            </w:r>
          </w:p>
        </w:tc>
        <w:tc>
          <w:tcPr>
            <w:tcW w:w="4253" w:type="dxa"/>
            <w:vMerge/>
          </w:tcPr>
          <w:p w:rsidR="00E162AB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E162AB" w:rsidRPr="00857AD6" w:rsidRDefault="00220B47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45B8D9F">
                  <wp:extent cx="1969135" cy="1499870"/>
                  <wp:effectExtent l="0" t="0" r="0" b="508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49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492214">
        <w:tc>
          <w:tcPr>
            <w:tcW w:w="2268" w:type="dxa"/>
          </w:tcPr>
          <w:p w:rsidR="00E162AB" w:rsidRPr="00857AD6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Старшая группа № 5 «Гений</w:t>
            </w:r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E162AB" w:rsidRPr="00857AD6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E162AB" w:rsidRPr="00857AD6" w:rsidRDefault="00220B47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DBC958B">
                  <wp:extent cx="1969135" cy="144780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44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492214">
        <w:trPr>
          <w:trHeight w:val="1305"/>
        </w:trPr>
        <w:tc>
          <w:tcPr>
            <w:tcW w:w="2268" w:type="dxa"/>
          </w:tcPr>
          <w:p w:rsidR="00E162AB" w:rsidRPr="00857AD6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Старшая группа № 6 </w:t>
            </w:r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«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Эрудит</w:t>
            </w:r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E162AB" w:rsidRPr="00857AD6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E162AB" w:rsidRPr="00857AD6" w:rsidRDefault="00220B47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8D17694">
                  <wp:extent cx="1962785" cy="134112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785" cy="1341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E162AB">
        <w:trPr>
          <w:trHeight w:val="1635"/>
        </w:trPr>
        <w:tc>
          <w:tcPr>
            <w:tcW w:w="2268" w:type="dxa"/>
          </w:tcPr>
          <w:p w:rsidR="00E162AB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Старшая группа № 7 «Волшебники»</w:t>
            </w:r>
          </w:p>
        </w:tc>
        <w:tc>
          <w:tcPr>
            <w:tcW w:w="4253" w:type="dxa"/>
            <w:vMerge/>
          </w:tcPr>
          <w:p w:rsidR="00E162AB" w:rsidRPr="00857AD6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E162AB" w:rsidRPr="00857AD6" w:rsidRDefault="00220B47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20B47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69135" cy="1493520"/>
                  <wp:effectExtent l="0" t="0" r="0" b="0"/>
                  <wp:docPr id="61" name="Рисунок 61" descr="E:\Объезд 2022\МТО\ста7ршая группа № Волшебни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Объезд 2022\МТО\ста7ршая группа № Волшебни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047" cy="1494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1353AF">
        <w:trPr>
          <w:trHeight w:val="567"/>
        </w:trPr>
        <w:tc>
          <w:tcPr>
            <w:tcW w:w="2268" w:type="dxa"/>
          </w:tcPr>
          <w:p w:rsidR="00E162AB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Старшая группа № 8 «Умка»</w:t>
            </w:r>
          </w:p>
        </w:tc>
        <w:tc>
          <w:tcPr>
            <w:tcW w:w="4253" w:type="dxa"/>
            <w:vMerge/>
          </w:tcPr>
          <w:p w:rsidR="00E162AB" w:rsidRPr="00857AD6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E162AB" w:rsidRPr="00857AD6" w:rsidRDefault="00220B47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20B47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81200" cy="1554480"/>
                  <wp:effectExtent l="0" t="0" r="0" b="7620"/>
                  <wp:docPr id="62" name="Рисунок 62" descr="E:\Объезд 2022\МТО\старшая группа №11 Ум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Объезд 2022\МТО\старшая группа №11 Ум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118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1353AF">
        <w:trPr>
          <w:trHeight w:val="1417"/>
        </w:trPr>
        <w:tc>
          <w:tcPr>
            <w:tcW w:w="2268" w:type="dxa"/>
          </w:tcPr>
          <w:p w:rsidR="00E162AB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4B5B">
              <w:rPr>
                <w:rFonts w:ascii="Times New Roman" w:hAnsi="Times New Roman" w:cs="Times New Roman"/>
                <w:sz w:val="24"/>
                <w:szCs w:val="24"/>
              </w:rPr>
              <w:t>Подготовительная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группа № 1 «Непоседы»</w:t>
            </w:r>
          </w:p>
          <w:p w:rsidR="00E162AB" w:rsidRPr="00964B5B" w:rsidRDefault="00E162AB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  <w:vMerge w:val="restart"/>
          </w:tcPr>
          <w:p w:rsidR="00E162AB" w:rsidRPr="00F51FFA" w:rsidRDefault="00E162AB" w:rsidP="00597D38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F51FFA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E162AB" w:rsidRPr="00203590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1FFA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«Социально-коммуникативное развитие»:</w:t>
            </w:r>
            <w:r>
              <w:t xml:space="preserve"> </w:t>
            </w:r>
            <w:proofErr w:type="gramStart"/>
            <w:r w:rsidRPr="00F51FFA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F51FFA">
              <w:rPr>
                <w:rFonts w:ascii="Times New Roman" w:hAnsi="Times New Roman" w:cs="Times New Roman"/>
                <w:sz w:val="24"/>
                <w:szCs w:val="24"/>
              </w:rPr>
              <w:t xml:space="preserve"> связи с 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м, что игровые замыслы детей старшего дошкольного возраста </w:t>
            </w:r>
            <w:r w:rsidRPr="00F51FFA">
              <w:rPr>
                <w:rFonts w:ascii="Times New Roman" w:hAnsi="Times New Roman" w:cs="Times New Roman"/>
                <w:sz w:val="24"/>
                <w:szCs w:val="24"/>
              </w:rPr>
              <w:t>весьма разнообразны, вся игровая стационарная мебель используется многофункционально для различных сюжетно-ролевых игр. В подготовительной группе игровой материал помещается в коробки с условными обозначениями, дети по своему желанию выбирают сюжет будущей игры, и переносят игровой материал в удобную для них зону группы для свободного построения игрового пространства.</w:t>
            </w:r>
            <w:r>
              <w:t xml:space="preserve"> </w:t>
            </w:r>
            <w:r w:rsidRPr="00F51FFA">
              <w:rPr>
                <w:rFonts w:ascii="Times New Roman" w:hAnsi="Times New Roman" w:cs="Times New Roman"/>
                <w:sz w:val="24"/>
                <w:szCs w:val="24"/>
              </w:rPr>
              <w:t xml:space="preserve">Атрибуты, игрушки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дидактические </w:t>
            </w:r>
            <w:r w:rsidRPr="00F51FFA">
              <w:rPr>
                <w:rFonts w:ascii="Times New Roman" w:hAnsi="Times New Roman" w:cs="Times New Roman"/>
                <w:sz w:val="24"/>
                <w:szCs w:val="24"/>
              </w:rPr>
              <w:t>игры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отражающие</w:t>
            </w:r>
            <w:r w:rsidRPr="00F51FFA">
              <w:rPr>
                <w:rFonts w:ascii="Times New Roman" w:hAnsi="Times New Roman" w:cs="Times New Roman"/>
                <w:sz w:val="24"/>
                <w:szCs w:val="24"/>
              </w:rPr>
              <w:t xml:space="preserve"> безопасность дома, на улице (ПДД) и пожарную безопасность. </w:t>
            </w:r>
          </w:p>
          <w:p w:rsidR="00E162AB" w:rsidRPr="00F51FFA" w:rsidRDefault="00E162AB" w:rsidP="00597D38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F51FFA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Образовательная область </w:t>
            </w:r>
          </w:p>
          <w:p w:rsidR="00E162AB" w:rsidRPr="00562D57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1FFA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«Познавательное развитие»:</w:t>
            </w:r>
            <w:r>
              <w:t xml:space="preserve">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 xml:space="preserve">Имеется разнообразные игры и пособия на развитие </w:t>
            </w:r>
          </w:p>
          <w:p w:rsidR="00E162AB" w:rsidRPr="00562D57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D5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логики, мышления, внимания. Счётный наглядный и раздаточный материал, </w:t>
            </w:r>
          </w:p>
          <w:p w:rsidR="00E162AB" w:rsidRPr="00F51FFA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дидактические игры, развива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ющие игры, игры на плоскостное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моделирование, игрушки для сенсо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рного развития детей.</w:t>
            </w:r>
          </w:p>
          <w:p w:rsidR="00E162AB" w:rsidRPr="00203590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C12789">
              <w:rPr>
                <w:rFonts w:ascii="Times New Roman" w:hAnsi="Times New Roman" w:cs="Times New Roman"/>
                <w:sz w:val="24"/>
                <w:szCs w:val="24"/>
              </w:rPr>
              <w:t xml:space="preserve">омплект </w:t>
            </w:r>
            <w:r w:rsidRPr="00F51FFA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Финансовый гений</w:t>
            </w:r>
            <w:r w:rsidRPr="00F51FF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80182B">
              <w:rPr>
                <w:rFonts w:ascii="Times New Roman" w:hAnsi="Times New Roman" w:cs="Times New Roman"/>
                <w:sz w:val="24"/>
                <w:szCs w:val="24"/>
              </w:rPr>
              <w:t>магнитная доска, наборы карточек на сопоставление цифры и количества, наборы кубиков с цифрами и числовыми фигурами, представлены, как различные виды мозаик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и,</w:t>
            </w:r>
            <w:r w:rsidRPr="008018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0182B">
              <w:rPr>
                <w:rFonts w:ascii="Times New Roman" w:hAnsi="Times New Roman" w:cs="Times New Roman"/>
                <w:sz w:val="24"/>
                <w:szCs w:val="24"/>
              </w:rPr>
              <w:t>пазлы</w:t>
            </w:r>
            <w:proofErr w:type="spellEnd"/>
            <w:r w:rsidRPr="0080182B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Наборы геометрических фигур. Развивающие игры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Воскобовича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80182B">
              <w:rPr>
                <w:rFonts w:ascii="Times New Roman" w:hAnsi="Times New Roman" w:cs="Times New Roman"/>
                <w:sz w:val="24"/>
                <w:szCs w:val="24"/>
              </w:rPr>
              <w:t xml:space="preserve"> Палочки </w:t>
            </w:r>
            <w:proofErr w:type="spellStart"/>
            <w:r w:rsidRPr="0080182B">
              <w:rPr>
                <w:rFonts w:ascii="Times New Roman" w:hAnsi="Times New Roman" w:cs="Times New Roman"/>
                <w:sz w:val="24"/>
                <w:szCs w:val="24"/>
              </w:rPr>
              <w:t>Кюизенера</w:t>
            </w:r>
            <w:proofErr w:type="spellEnd"/>
            <w:r w:rsidRPr="0080182B">
              <w:rPr>
                <w:rFonts w:ascii="Times New Roman" w:hAnsi="Times New Roman" w:cs="Times New Roman"/>
                <w:sz w:val="24"/>
                <w:szCs w:val="24"/>
              </w:rPr>
              <w:t xml:space="preserve">, «Разрезной квадрат» Никитина, «Логические блоки </w:t>
            </w:r>
            <w:proofErr w:type="spellStart"/>
            <w:r w:rsidRPr="0080182B">
              <w:rPr>
                <w:rFonts w:ascii="Times New Roman" w:hAnsi="Times New Roman" w:cs="Times New Roman"/>
                <w:sz w:val="24"/>
                <w:szCs w:val="24"/>
              </w:rPr>
              <w:t>Дьенеша</w:t>
            </w:r>
            <w:proofErr w:type="spellEnd"/>
            <w:r w:rsidRPr="0080182B">
              <w:rPr>
                <w:rFonts w:ascii="Times New Roman" w:hAnsi="Times New Roman" w:cs="Times New Roman"/>
                <w:sz w:val="24"/>
                <w:szCs w:val="24"/>
              </w:rPr>
              <w:t>» и др.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F51FFA">
              <w:rPr>
                <w:rFonts w:ascii="Times New Roman" w:hAnsi="Times New Roman" w:cs="Times New Roman"/>
                <w:sz w:val="24"/>
                <w:szCs w:val="24"/>
              </w:rPr>
              <w:t>осударственная симво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лика родного города, области и Российской Федерации</w:t>
            </w:r>
            <w:r w:rsidRPr="00F51FF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162AB" w:rsidRPr="00F51FFA" w:rsidRDefault="00E162AB" w:rsidP="00597D38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F51FFA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E162AB" w:rsidRPr="00562D57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1FFA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«Речевое развитие»:</w:t>
            </w:r>
            <w:r>
              <w:t xml:space="preserve">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 xml:space="preserve">игры на развитие </w:t>
            </w:r>
          </w:p>
          <w:p w:rsidR="00E162AB" w:rsidRPr="00562D57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звуковой культуры речи, грамматиче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ского строй речи, формирования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 xml:space="preserve">словаря, </w:t>
            </w:r>
            <w:proofErr w:type="spellStart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мнемотаблицы</w:t>
            </w:r>
            <w:proofErr w:type="spellEnd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мнемод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орожки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сюжетные картинки; для организации </w:t>
            </w:r>
            <w:proofErr w:type="spellStart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занятия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обучению грамоте, имеется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 xml:space="preserve">магнитная доска; наборы магнитных букв символы для </w:t>
            </w:r>
            <w:proofErr w:type="spellStart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звуко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буквенного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 xml:space="preserve">анализа, </w:t>
            </w:r>
            <w:proofErr w:type="spellStart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Д.и</w:t>
            </w:r>
            <w:proofErr w:type="spellEnd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. «Учись читать», «Умные кубики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», «Слоговые кубики» и т. д.;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 xml:space="preserve">альбом «Изучаем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буквы»; пособие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«Говорящая азбука»; волшебный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домик «Букварь» Н. С. Жукова, «Я учу 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уквы»; «Найди букву»;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Слоговое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лото</w:t>
            </w:r>
            <w:proofErr w:type="spellEnd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»; «Волшебная тесьма»; «Найди мес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 звука в слове»; «Прочитай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первым</w:t>
            </w:r>
            <w:proofErr w:type="spellEnd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 xml:space="preserve"> звукам»; «Слоговая копилка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»; серия «Умные игры», ребусы.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Художественная литература соответствует возрасту и тематическому планированию.</w:t>
            </w:r>
          </w:p>
          <w:p w:rsidR="00E162AB" w:rsidRPr="00562D57" w:rsidRDefault="00E162AB" w:rsidP="00597D38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562D57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E162AB" w:rsidRPr="00562D57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D57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«Художественно-эстетическое развитие»: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Различные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материалы для рисования: краски, кисточ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ки разной величины, карандаши,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мелки, трафареты, фломастеры, раскраски, бумага разной фактуры. восковые и акварельные мелки, цветной мел, гуашь, акварельные краски, цветные карандаши, ф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ломастеры, шариковые ручки, пастель,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пластилин.</w:t>
            </w:r>
          </w:p>
          <w:p w:rsidR="00E162AB" w:rsidRPr="00562D57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Кисти, палочки, стеки, ножницы, поролон, печатки, клише, трафареты, клейстер, палитра, банки 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ля воды, салфетки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, под</w:t>
            </w:r>
            <w:r w:rsidR="00C12789">
              <w:rPr>
                <w:rFonts w:ascii="Times New Roman" w:hAnsi="Times New Roman" w:cs="Times New Roman"/>
                <w:sz w:val="24"/>
                <w:szCs w:val="24"/>
              </w:rPr>
              <w:t xml:space="preserve">ставки для кистей,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доски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, розетки для клея, подносы, щетинные кисти.</w:t>
            </w:r>
          </w:p>
          <w:p w:rsidR="00E162AB" w:rsidRPr="00562D57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Материал для нетрадицио</w:t>
            </w:r>
            <w:r w:rsidR="00C12789">
              <w:rPr>
                <w:rFonts w:ascii="Times New Roman" w:hAnsi="Times New Roman" w:cs="Times New Roman"/>
                <w:sz w:val="24"/>
                <w:szCs w:val="24"/>
              </w:rPr>
              <w:t xml:space="preserve">нного рисования: сухие листья,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шишки, колоски, тычки и т.п.</w:t>
            </w:r>
          </w:p>
          <w:p w:rsidR="00E162AB" w:rsidRPr="00203590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Образцы декоративного рисования, схемы, алгоритмы изображения человека, животных и т.д.</w:t>
            </w:r>
          </w:p>
          <w:p w:rsidR="00E162AB" w:rsidRPr="00562D57" w:rsidRDefault="00E162AB" w:rsidP="00597D38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562D57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E162AB" w:rsidRPr="00562D57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D57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«Физическое развитие»:</w:t>
            </w:r>
            <w:r>
              <w:t xml:space="preserve">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спортивный </w:t>
            </w:r>
          </w:p>
          <w:p w:rsidR="00220B47" w:rsidRPr="00D047BA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инвентарь: кегли, скакалки, обручи, мячи разных размеров (резиновы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е,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пластмассовые), бадминтон,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массажные дорожки и мячи;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Кольц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еброс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»; настольно-печатные игры «Виды спорта»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; иллюстр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ативный материал «Виды спорта».</w:t>
            </w:r>
          </w:p>
        </w:tc>
        <w:tc>
          <w:tcPr>
            <w:tcW w:w="3260" w:type="dxa"/>
          </w:tcPr>
          <w:p w:rsidR="00E162AB" w:rsidRPr="005F79B4" w:rsidRDefault="00220B47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7EEF666A">
                  <wp:extent cx="1975485" cy="1438910"/>
                  <wp:effectExtent l="0" t="0" r="5715" b="889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726813">
        <w:tc>
          <w:tcPr>
            <w:tcW w:w="2268" w:type="dxa"/>
          </w:tcPr>
          <w:p w:rsidR="00E162AB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4B5B">
              <w:rPr>
                <w:rFonts w:ascii="Times New Roman" w:hAnsi="Times New Roman" w:cs="Times New Roman"/>
                <w:sz w:val="24"/>
                <w:szCs w:val="24"/>
              </w:rPr>
              <w:t>Подготовительная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группа № 2 «Почемучки»</w:t>
            </w:r>
          </w:p>
          <w:p w:rsidR="00E162AB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E162AB" w:rsidRPr="00857AD6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E162AB" w:rsidRPr="00857AD6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E162AB" w:rsidRPr="00857AD6" w:rsidRDefault="00220B47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AAE4273">
                  <wp:extent cx="1975485" cy="1560830"/>
                  <wp:effectExtent l="0" t="0" r="5715" b="127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560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726813">
        <w:tc>
          <w:tcPr>
            <w:tcW w:w="2268" w:type="dxa"/>
          </w:tcPr>
          <w:p w:rsidR="00E162AB" w:rsidRPr="00857AD6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4B5B">
              <w:rPr>
                <w:rFonts w:ascii="Times New Roman" w:hAnsi="Times New Roman" w:cs="Times New Roman"/>
                <w:sz w:val="24"/>
                <w:szCs w:val="24"/>
              </w:rPr>
              <w:t>Подготовительная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группа № 3 «Лидер»</w:t>
            </w:r>
          </w:p>
        </w:tc>
        <w:tc>
          <w:tcPr>
            <w:tcW w:w="4253" w:type="dxa"/>
            <w:vMerge/>
          </w:tcPr>
          <w:p w:rsidR="00E162AB" w:rsidRPr="00857AD6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E162AB" w:rsidRPr="00857AD6" w:rsidRDefault="00220B47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CD49F69">
                  <wp:extent cx="1975485" cy="1438910"/>
                  <wp:effectExtent l="0" t="0" r="5715" b="889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1353AF">
        <w:trPr>
          <w:trHeight w:val="8901"/>
        </w:trPr>
        <w:tc>
          <w:tcPr>
            <w:tcW w:w="2268" w:type="dxa"/>
          </w:tcPr>
          <w:p w:rsidR="00E162AB" w:rsidRPr="00857AD6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4B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Подготовительная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группа № 4 «Уникум</w:t>
            </w:r>
            <w:r w:rsidRPr="002762AC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E162AB" w:rsidRPr="00857AD6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 w:val="restart"/>
          </w:tcPr>
          <w:p w:rsidR="00E162AB" w:rsidRPr="00857AD6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F4083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0023C92" wp14:editId="50DAA393">
                  <wp:extent cx="1978647" cy="1800225"/>
                  <wp:effectExtent l="0" t="0" r="3175" b="0"/>
                  <wp:docPr id="38" name="Рисунок 38" descr="C:\Users\lerak\AppData\Local\Temp\Tmp_view\20201229_190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lerak\AppData\Local\Temp\Tmp_view\20201229_190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830" cy="1803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E162AB">
        <w:trPr>
          <w:trHeight w:val="11760"/>
        </w:trPr>
        <w:tc>
          <w:tcPr>
            <w:tcW w:w="2268" w:type="dxa"/>
          </w:tcPr>
          <w:p w:rsidR="00E162AB" w:rsidRPr="00964B5B" w:rsidRDefault="00E162AB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  <w:vMerge/>
          </w:tcPr>
          <w:p w:rsidR="00E162AB" w:rsidRPr="00857AD6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/>
          </w:tcPr>
          <w:p w:rsidR="00E162AB" w:rsidRPr="00DF4083" w:rsidRDefault="00E162AB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</w:p>
        </w:tc>
      </w:tr>
      <w:tr w:rsidR="00821C33" w:rsidRPr="00857AD6" w:rsidTr="00F55524">
        <w:trPr>
          <w:trHeight w:val="2412"/>
        </w:trPr>
        <w:tc>
          <w:tcPr>
            <w:tcW w:w="2268" w:type="dxa"/>
          </w:tcPr>
          <w:p w:rsidR="00821C33" w:rsidRPr="00A27D31" w:rsidRDefault="00821C33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Логопедическая старшая группа </w:t>
            </w:r>
          </w:p>
          <w:p w:rsidR="00821C33" w:rsidRPr="00A27D31" w:rsidRDefault="00821C33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№ 8 «</w:t>
            </w:r>
            <w:proofErr w:type="spellStart"/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Русичи</w:t>
            </w:r>
            <w:proofErr w:type="spellEnd"/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 w:val="restart"/>
          </w:tcPr>
          <w:p w:rsidR="00821C33" w:rsidRPr="00857AD6" w:rsidRDefault="00821C33" w:rsidP="00C12789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162AB">
              <w:rPr>
                <w:rFonts w:ascii="Times New Roman" w:hAnsi="Times New Roman" w:cs="Times New Roman"/>
                <w:sz w:val="24"/>
                <w:szCs w:val="24"/>
              </w:rPr>
              <w:t xml:space="preserve">В группах созданы центры, способствующие качественной организации образовательной работы с детьми по реализации содержания всех образовательных областей в соответствии с ФГОС ДО.  Особое внимание уделено речевой среде. Речевая среда группы – это особым образом организованное окружение, </w:t>
            </w:r>
            <w:r w:rsidRPr="00E162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наиболее эффективно влияющее на развитие разных сторон речи каждого </w:t>
            </w:r>
            <w:proofErr w:type="spellStart"/>
            <w:r w:rsidRPr="00E162AB">
              <w:rPr>
                <w:rFonts w:ascii="Times New Roman" w:hAnsi="Times New Roman" w:cs="Times New Roman"/>
                <w:sz w:val="24"/>
                <w:szCs w:val="24"/>
              </w:rPr>
              <w:t>ребѐнка</w:t>
            </w:r>
            <w:proofErr w:type="spellEnd"/>
            <w:r w:rsidRPr="00E162AB">
              <w:rPr>
                <w:rFonts w:ascii="Times New Roman" w:hAnsi="Times New Roman" w:cs="Times New Roman"/>
                <w:sz w:val="24"/>
                <w:szCs w:val="24"/>
              </w:rPr>
              <w:t xml:space="preserve"> с нарушениями речи. </w:t>
            </w:r>
          </w:p>
          <w:p w:rsidR="00821C33" w:rsidRPr="00E162AB" w:rsidRDefault="00C12789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Отдельное внимание отводится </w:t>
            </w:r>
            <w:r w:rsidR="00821C33" w:rsidRPr="00E162AB">
              <w:rPr>
                <w:rFonts w:ascii="Times New Roman" w:hAnsi="Times New Roman" w:cs="Times New Roman"/>
                <w:sz w:val="24"/>
                <w:szCs w:val="24"/>
              </w:rPr>
              <w:t>пособиям на развитие</w:t>
            </w:r>
          </w:p>
          <w:p w:rsidR="00821C33" w:rsidRPr="00E162AB" w:rsidRDefault="00821C33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62AB">
              <w:rPr>
                <w:rFonts w:ascii="Times New Roman" w:hAnsi="Times New Roman" w:cs="Times New Roman"/>
                <w:sz w:val="24"/>
                <w:szCs w:val="24"/>
              </w:rPr>
              <w:t>фонематического слуха и восприятия; развитие дыхания; артикуляционной</w:t>
            </w:r>
          </w:p>
          <w:p w:rsidR="00821C33" w:rsidRPr="00E162AB" w:rsidRDefault="00821C33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62AB">
              <w:rPr>
                <w:rFonts w:ascii="Times New Roman" w:hAnsi="Times New Roman" w:cs="Times New Roman"/>
                <w:sz w:val="24"/>
                <w:szCs w:val="24"/>
              </w:rPr>
              <w:t>моторики; правильного звукопроизношения; обогащение словаря; звукового</w:t>
            </w:r>
          </w:p>
          <w:p w:rsidR="00821C33" w:rsidRPr="00E162AB" w:rsidRDefault="00821C33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62AB">
              <w:rPr>
                <w:rFonts w:ascii="Times New Roman" w:hAnsi="Times New Roman" w:cs="Times New Roman"/>
                <w:sz w:val="24"/>
                <w:szCs w:val="24"/>
              </w:rPr>
              <w:t>анализа и синтеза слогов и слов. В группах имеются:</w:t>
            </w:r>
          </w:p>
          <w:p w:rsidR="00821C33" w:rsidRPr="00E162AB" w:rsidRDefault="00821C33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62AB">
              <w:rPr>
                <w:rFonts w:ascii="Times New Roman" w:hAnsi="Times New Roman" w:cs="Times New Roman"/>
                <w:sz w:val="24"/>
                <w:szCs w:val="24"/>
              </w:rPr>
              <w:t xml:space="preserve">-наборы и комплекты предметных картинок на автоматизацию и </w:t>
            </w:r>
          </w:p>
          <w:p w:rsidR="00821C33" w:rsidRPr="00E162AB" w:rsidRDefault="00821C33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62AB">
              <w:rPr>
                <w:rFonts w:ascii="Times New Roman" w:hAnsi="Times New Roman" w:cs="Times New Roman"/>
                <w:sz w:val="24"/>
                <w:szCs w:val="24"/>
              </w:rPr>
              <w:t xml:space="preserve">дифференциацию звуков в слогах, словах, предложениях; </w:t>
            </w:r>
          </w:p>
          <w:p w:rsidR="00821C33" w:rsidRPr="00E162AB" w:rsidRDefault="00821C33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62AB">
              <w:rPr>
                <w:rFonts w:ascii="Times New Roman" w:hAnsi="Times New Roman" w:cs="Times New Roman"/>
                <w:sz w:val="24"/>
                <w:szCs w:val="24"/>
              </w:rPr>
              <w:t xml:space="preserve">- предметные и сюжетные картинки по лексическим темам; </w:t>
            </w:r>
          </w:p>
          <w:p w:rsidR="00821C33" w:rsidRPr="00E162AB" w:rsidRDefault="00821C33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62AB">
              <w:rPr>
                <w:rFonts w:ascii="Times New Roman" w:hAnsi="Times New Roman" w:cs="Times New Roman"/>
                <w:sz w:val="24"/>
                <w:szCs w:val="24"/>
              </w:rPr>
              <w:t>в группах организованы уголки для развития пальчиковой моторики: игрушки со шнуровками, шарики Су-</w:t>
            </w:r>
            <w:proofErr w:type="spellStart"/>
            <w:r w:rsidRPr="00E162AB">
              <w:rPr>
                <w:rFonts w:ascii="Times New Roman" w:hAnsi="Times New Roman" w:cs="Times New Roman"/>
                <w:sz w:val="24"/>
                <w:szCs w:val="24"/>
              </w:rPr>
              <w:t>Джок</w:t>
            </w:r>
            <w:proofErr w:type="spellEnd"/>
            <w:r w:rsidRPr="00E162AB">
              <w:rPr>
                <w:rFonts w:ascii="Times New Roman" w:hAnsi="Times New Roman" w:cs="Times New Roman"/>
                <w:sz w:val="24"/>
                <w:szCs w:val="24"/>
              </w:rPr>
              <w:t xml:space="preserve">, сухие бассейны с крупами, массажные мячики. </w:t>
            </w:r>
          </w:p>
          <w:p w:rsidR="00821C33" w:rsidRPr="00857AD6" w:rsidRDefault="00821C33" w:rsidP="00C12789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162AB">
              <w:rPr>
                <w:rFonts w:ascii="Times New Roman" w:hAnsi="Times New Roman" w:cs="Times New Roman"/>
                <w:sz w:val="24"/>
                <w:szCs w:val="24"/>
              </w:rPr>
              <w:t>Материалы регулярно меняются, стимулируют развитие социальных интересов и познавательной активности детей.</w:t>
            </w:r>
          </w:p>
        </w:tc>
        <w:tc>
          <w:tcPr>
            <w:tcW w:w="3260" w:type="dxa"/>
          </w:tcPr>
          <w:p w:rsidR="00821C33" w:rsidRPr="00DF4083" w:rsidRDefault="00A27D31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3F6011B5">
                  <wp:extent cx="1981200" cy="160337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60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1C33" w:rsidRPr="00857AD6" w:rsidTr="00E162AB">
        <w:trPr>
          <w:trHeight w:val="735"/>
        </w:trPr>
        <w:tc>
          <w:tcPr>
            <w:tcW w:w="2268" w:type="dxa"/>
          </w:tcPr>
          <w:p w:rsidR="00821C33" w:rsidRPr="00A27D31" w:rsidRDefault="00821C33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Логопедическая старшая группа</w:t>
            </w:r>
          </w:p>
          <w:p w:rsidR="00821C33" w:rsidRPr="00A27D31" w:rsidRDefault="00821C33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 xml:space="preserve"> № 9 «</w:t>
            </w:r>
            <w:proofErr w:type="spellStart"/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Мозайка</w:t>
            </w:r>
            <w:proofErr w:type="spellEnd"/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821C33" w:rsidRPr="00E162AB" w:rsidRDefault="00821C33" w:rsidP="00E162A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1C33" w:rsidRPr="00DF4083" w:rsidRDefault="00A27D31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5DA6EB7">
                  <wp:extent cx="1969135" cy="151193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511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1C33" w:rsidRPr="00857AD6" w:rsidTr="00E162AB">
        <w:trPr>
          <w:trHeight w:val="960"/>
        </w:trPr>
        <w:tc>
          <w:tcPr>
            <w:tcW w:w="2268" w:type="dxa"/>
          </w:tcPr>
          <w:p w:rsidR="00821C33" w:rsidRPr="00A27D31" w:rsidRDefault="00821C33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 xml:space="preserve">Логопедическая старшая группа </w:t>
            </w:r>
          </w:p>
          <w:p w:rsidR="00821C33" w:rsidRDefault="00821C33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№ 10 «Забава»</w:t>
            </w:r>
          </w:p>
          <w:p w:rsidR="00A27D31" w:rsidRDefault="00A27D31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A27D31" w:rsidRDefault="00A27D31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A27D31" w:rsidRDefault="00A27D31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A27D31" w:rsidRDefault="00A27D31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A27D31" w:rsidRDefault="00A27D31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A27D31" w:rsidRPr="00A27D31" w:rsidRDefault="00A27D31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821C33" w:rsidRPr="00E162AB" w:rsidRDefault="00821C33" w:rsidP="00E162A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1C33" w:rsidRPr="00DF4083" w:rsidRDefault="00A27D31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A27D31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69135" cy="1714500"/>
                  <wp:effectExtent l="0" t="0" r="0" b="0"/>
                  <wp:docPr id="68" name="Рисунок 68" descr="E:\Объезд 2022\МТО\старшая группа №10 Заба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Объезд 2022\МТО\старшая группа №10 Заба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048" cy="1715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1C33" w:rsidRPr="00857AD6" w:rsidTr="00821C33">
        <w:trPr>
          <w:trHeight w:val="750"/>
        </w:trPr>
        <w:tc>
          <w:tcPr>
            <w:tcW w:w="2268" w:type="dxa"/>
          </w:tcPr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 xml:space="preserve">Логопедическая подготовительная группа </w:t>
            </w:r>
          </w:p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№ 5 «Капелька»</w:t>
            </w:r>
          </w:p>
        </w:tc>
        <w:tc>
          <w:tcPr>
            <w:tcW w:w="4253" w:type="dxa"/>
            <w:vMerge/>
          </w:tcPr>
          <w:p w:rsidR="00821C33" w:rsidRPr="00E162AB" w:rsidRDefault="00821C33" w:rsidP="00E162A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1C33" w:rsidRPr="00DF4083" w:rsidRDefault="00A27D31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E647B0E">
                  <wp:extent cx="1969135" cy="1572895"/>
                  <wp:effectExtent l="0" t="0" r="0" b="825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572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1C33" w:rsidRPr="00857AD6" w:rsidTr="001353AF">
        <w:trPr>
          <w:trHeight w:val="2381"/>
        </w:trPr>
        <w:tc>
          <w:tcPr>
            <w:tcW w:w="2268" w:type="dxa"/>
          </w:tcPr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 xml:space="preserve">Логопедическая подготовительная группа </w:t>
            </w:r>
          </w:p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№ 6 «Дружная семейка»</w:t>
            </w:r>
          </w:p>
        </w:tc>
        <w:tc>
          <w:tcPr>
            <w:tcW w:w="4253" w:type="dxa"/>
            <w:vMerge/>
          </w:tcPr>
          <w:p w:rsidR="00821C33" w:rsidRPr="00E162AB" w:rsidRDefault="00821C33" w:rsidP="00E162A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1C33" w:rsidRPr="00DF4083" w:rsidRDefault="00A27D31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4021BC4">
                  <wp:extent cx="1975485" cy="1426845"/>
                  <wp:effectExtent l="0" t="0" r="5715" b="190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426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  <w:tr w:rsidR="00821C33" w:rsidRPr="00857AD6" w:rsidTr="00821C33">
        <w:trPr>
          <w:trHeight w:val="435"/>
        </w:trPr>
        <w:tc>
          <w:tcPr>
            <w:tcW w:w="2268" w:type="dxa"/>
            <w:vMerge w:val="restart"/>
          </w:tcPr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Старшая группа</w:t>
            </w:r>
          </w:p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 xml:space="preserve"> № 11 для детей с РАС «Лапочки»</w:t>
            </w:r>
          </w:p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 w:val="restart"/>
          </w:tcPr>
          <w:p w:rsidR="00F55524" w:rsidRPr="00F55524" w:rsidRDefault="00F55524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sz w:val="24"/>
                <w:szCs w:val="24"/>
              </w:rPr>
              <w:t>Пространство групп, организованное для работы с детьми, имеющими РАС, характеризуется:</w:t>
            </w:r>
          </w:p>
          <w:p w:rsidR="00F55524" w:rsidRPr="00F55524" w:rsidRDefault="00F55524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sz w:val="24"/>
                <w:szCs w:val="24"/>
              </w:rPr>
              <w:t>- привлекательностью;</w:t>
            </w:r>
          </w:p>
          <w:p w:rsidR="00F55524" w:rsidRPr="00F55524" w:rsidRDefault="00F55524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sz w:val="24"/>
                <w:szCs w:val="24"/>
              </w:rPr>
              <w:t>- упорядоченностью и постоянством;</w:t>
            </w:r>
          </w:p>
          <w:p w:rsidR="00F55524" w:rsidRPr="00F55524" w:rsidRDefault="00F55524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sz w:val="24"/>
                <w:szCs w:val="24"/>
              </w:rPr>
              <w:t>- функциональностью;</w:t>
            </w:r>
          </w:p>
          <w:p w:rsidR="00F55524" w:rsidRPr="00F55524" w:rsidRDefault="00F55524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sz w:val="24"/>
                <w:szCs w:val="24"/>
              </w:rPr>
              <w:t>- немногочисленностью;</w:t>
            </w:r>
          </w:p>
          <w:p w:rsidR="00F55524" w:rsidRPr="00F55524" w:rsidRDefault="00F55524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sz w:val="24"/>
                <w:szCs w:val="24"/>
              </w:rPr>
              <w:t xml:space="preserve">-единством игрового пространства в группах, но в то же время </w:t>
            </w:r>
            <w:r w:rsidRPr="00F5552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зонированием. Помещение групп, кабинет специалистов, условно разделен на зоны и оборудован в соответствии с их функциональным назначением. Определенные виды детской деятельности выполняются в соответствующих зонах.</w:t>
            </w:r>
          </w:p>
          <w:p w:rsidR="00821C33" w:rsidRPr="00E162AB" w:rsidRDefault="00F55524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sz w:val="24"/>
                <w:szCs w:val="24"/>
              </w:rPr>
              <w:t>Пространство групп обязательно учитывает интересы и потребности ребенка с РАС. Среди оборудования и материалов, доступных для ребенка с РАС, имеются его любимые игрушки, предметы. При организации пространства групп используются дополнительные визуальные средства, в т. ч. фотографии, информационные таблички, пиктограммы, иллюстрации правил поведения, визуальные сценарии и др.</w:t>
            </w:r>
          </w:p>
        </w:tc>
        <w:tc>
          <w:tcPr>
            <w:tcW w:w="3260" w:type="dxa"/>
          </w:tcPr>
          <w:p w:rsidR="00A27D31" w:rsidRPr="00DF4083" w:rsidRDefault="00A27D31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5F284A9B">
                  <wp:extent cx="1969135" cy="154876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5487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1C33" w:rsidRPr="00857AD6" w:rsidTr="00821C33">
        <w:trPr>
          <w:trHeight w:val="299"/>
        </w:trPr>
        <w:tc>
          <w:tcPr>
            <w:tcW w:w="2268" w:type="dxa"/>
            <w:vMerge/>
          </w:tcPr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821C33" w:rsidRPr="00E162AB" w:rsidRDefault="00821C33" w:rsidP="00E162A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vMerge w:val="restart"/>
          </w:tcPr>
          <w:p w:rsidR="00821C33" w:rsidRPr="00DF4083" w:rsidRDefault="00A27D31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F0FA3F6">
                  <wp:extent cx="1950720" cy="1438910"/>
                  <wp:effectExtent l="0" t="0" r="0" b="889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72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1C33" w:rsidRPr="00857AD6" w:rsidTr="00821C33">
        <w:trPr>
          <w:trHeight w:val="810"/>
        </w:trPr>
        <w:tc>
          <w:tcPr>
            <w:tcW w:w="2268" w:type="dxa"/>
          </w:tcPr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Старшая группа</w:t>
            </w:r>
          </w:p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 xml:space="preserve"> № 12 для детей с </w:t>
            </w:r>
            <w:r w:rsidR="00A27D31">
              <w:rPr>
                <w:rFonts w:ascii="Times New Roman" w:hAnsi="Times New Roman" w:cs="Times New Roman"/>
                <w:sz w:val="26"/>
                <w:szCs w:val="26"/>
              </w:rPr>
              <w:t>РАС «Росточек</w:t>
            </w: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821C33" w:rsidRPr="00E162AB" w:rsidRDefault="00821C33" w:rsidP="00E162A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vMerge/>
          </w:tcPr>
          <w:p w:rsidR="00821C33" w:rsidRPr="00DF4083" w:rsidRDefault="00821C33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</w:p>
        </w:tc>
      </w:tr>
      <w:tr w:rsidR="00821C33" w:rsidRPr="00857AD6" w:rsidTr="00492214">
        <w:trPr>
          <w:trHeight w:val="555"/>
        </w:trPr>
        <w:tc>
          <w:tcPr>
            <w:tcW w:w="2268" w:type="dxa"/>
          </w:tcPr>
          <w:p w:rsidR="00821C33" w:rsidRPr="003F3478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F3478">
              <w:rPr>
                <w:rFonts w:ascii="Times New Roman" w:hAnsi="Times New Roman" w:cs="Times New Roman"/>
                <w:sz w:val="26"/>
                <w:szCs w:val="26"/>
              </w:rPr>
              <w:t xml:space="preserve">Старшая группа </w:t>
            </w:r>
          </w:p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F3478">
              <w:rPr>
                <w:rFonts w:ascii="Times New Roman" w:hAnsi="Times New Roman" w:cs="Times New Roman"/>
                <w:sz w:val="26"/>
                <w:szCs w:val="26"/>
              </w:rPr>
              <w:t>№ 13</w:t>
            </w:r>
            <w:r w:rsidR="00A27D31" w:rsidRPr="003F3478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3F3478">
              <w:rPr>
                <w:rFonts w:ascii="Times New Roman" w:hAnsi="Times New Roman" w:cs="Times New Roman"/>
                <w:sz w:val="26"/>
                <w:szCs w:val="26"/>
              </w:rPr>
              <w:t>для детей с ЗПР «Искорка»</w:t>
            </w:r>
          </w:p>
        </w:tc>
        <w:tc>
          <w:tcPr>
            <w:tcW w:w="4253" w:type="dxa"/>
          </w:tcPr>
          <w:p w:rsidR="00821C33" w:rsidRPr="00E162AB" w:rsidRDefault="003F3478" w:rsidP="003F347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3478">
              <w:rPr>
                <w:rFonts w:ascii="Times New Roman" w:hAnsi="Times New Roman" w:cs="Times New Roman"/>
                <w:sz w:val="24"/>
                <w:szCs w:val="24"/>
              </w:rPr>
              <w:t>Развитие детей с ЗПР во многом зависит от того, как устроена предметно-пространственная организация их жизни. Создание специальной развивающей среды для дошкольников с ЗПР предусматривает систему условий, которые обеспечивают не только эффективность коррекционно-развивающей работы, но и позволяют ребенку полноценно развиваться как личности в условиях деятельности (игровой, познавательной, продуктивной и др.).</w:t>
            </w:r>
          </w:p>
        </w:tc>
        <w:tc>
          <w:tcPr>
            <w:tcW w:w="3260" w:type="dxa"/>
          </w:tcPr>
          <w:p w:rsidR="00821C33" w:rsidRPr="00DF4083" w:rsidRDefault="00A27D31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A27D31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35480" cy="1638935"/>
                  <wp:effectExtent l="0" t="0" r="7620" b="0"/>
                  <wp:docPr id="74" name="Рисунок 74" descr="E:\Объезд 2022\МТО\старшая группа №13 (ЗПР) Искор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Объезд 2022\МТО\старшая группа №13 (ЗПР) Искор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730" cy="164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D38" w:rsidRPr="00597D38" w:rsidTr="00726813">
        <w:trPr>
          <w:trHeight w:val="276"/>
        </w:trPr>
        <w:tc>
          <w:tcPr>
            <w:tcW w:w="2268" w:type="dxa"/>
          </w:tcPr>
          <w:p w:rsidR="00597D38" w:rsidRPr="009A5CAE" w:rsidRDefault="00597D38" w:rsidP="00597D3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5CAE">
              <w:rPr>
                <w:rFonts w:ascii="Times New Roman" w:hAnsi="Times New Roman" w:cs="Times New Roman"/>
                <w:b/>
                <w:sz w:val="24"/>
                <w:szCs w:val="24"/>
              </w:rPr>
              <w:t>Кабинет заведующей</w:t>
            </w:r>
          </w:p>
        </w:tc>
        <w:tc>
          <w:tcPr>
            <w:tcW w:w="4253" w:type="dxa"/>
          </w:tcPr>
          <w:p w:rsidR="00597D38" w:rsidRPr="009A5CAE" w:rsidRDefault="00597D38" w:rsidP="00597D3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A5CAE">
              <w:rPr>
                <w:rFonts w:ascii="Times New Roman" w:hAnsi="Times New Roman" w:cs="Times New Roman"/>
                <w:bCs/>
                <w:sz w:val="24"/>
                <w:szCs w:val="24"/>
              </w:rPr>
              <w:t>Кабинет заведующей рас</w:t>
            </w:r>
            <w:r w:rsidR="00783112" w:rsidRPr="009A5CA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положен на третьем этаже в корпусах «Звездная колыбель» и «Планета </w:t>
            </w:r>
            <w:r w:rsidR="00783112" w:rsidRPr="009A5CAE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STEM</w:t>
            </w:r>
            <w:r w:rsidR="00783112" w:rsidRPr="009A5CAE">
              <w:rPr>
                <w:rFonts w:ascii="Times New Roman" w:hAnsi="Times New Roman" w:cs="Times New Roman"/>
                <w:bCs/>
                <w:sz w:val="24"/>
                <w:szCs w:val="24"/>
              </w:rPr>
              <w:t>» и на первом этаже корпуса «Академия чудес».</w:t>
            </w:r>
          </w:p>
          <w:p w:rsidR="00597D38" w:rsidRPr="009A5CAE" w:rsidRDefault="00F55524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5CAE">
              <w:rPr>
                <w:rFonts w:ascii="Times New Roman" w:hAnsi="Times New Roman" w:cs="Times New Roman"/>
                <w:sz w:val="24"/>
                <w:szCs w:val="24"/>
              </w:rPr>
              <w:t>В кабинетах имеются: ш</w:t>
            </w:r>
            <w:r w:rsidR="00783112" w:rsidRPr="009A5CAE">
              <w:rPr>
                <w:rFonts w:ascii="Times New Roman" w:hAnsi="Times New Roman" w:cs="Times New Roman"/>
                <w:sz w:val="24"/>
                <w:szCs w:val="24"/>
              </w:rPr>
              <w:t>каф, сейф-шкаф</w:t>
            </w:r>
            <w:r w:rsidR="00597D38" w:rsidRPr="009A5CAE">
              <w:rPr>
                <w:rFonts w:ascii="Times New Roman" w:hAnsi="Times New Roman" w:cs="Times New Roman"/>
                <w:sz w:val="24"/>
                <w:szCs w:val="24"/>
              </w:rPr>
              <w:t>, стол, кресло, стулья, компьютер с выходом в интернет, принтер, телефон, действующая документация.</w:t>
            </w:r>
          </w:p>
        </w:tc>
        <w:tc>
          <w:tcPr>
            <w:tcW w:w="3260" w:type="dxa"/>
          </w:tcPr>
          <w:p w:rsidR="00597D38" w:rsidRPr="00597D38" w:rsidRDefault="00597D38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351640" wp14:editId="62A378C1">
                  <wp:extent cx="1950085" cy="1348740"/>
                  <wp:effectExtent l="0" t="0" r="0" b="3810"/>
                  <wp:docPr id="36" name="Рисунок 36" descr="C:\Users\2EEA~1\AppData\Local\Temp\Rar$DIa0.709\20210118_084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2EEA~1\AppData\Local\Temp\Rar$DIa0.709\20210118_084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631" cy="1354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7D38" w:rsidRDefault="00F55524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35480" cy="1349375"/>
                  <wp:effectExtent l="0" t="0" r="7620" b="3175"/>
                  <wp:docPr id="76" name="Рисунок 76" descr="E:\Объезд 2022\МТО\кабинет заведующ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Объезд 2022\МТО\кабинет заведующ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377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5CAE" w:rsidRPr="00597D38" w:rsidRDefault="009A5CAE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5CA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482588" cy="1938655"/>
                  <wp:effectExtent l="317" t="0" r="4128" b="4127"/>
                  <wp:docPr id="75" name="Рисунок 75" descr="C:\Users\Натали\Desktop\IMG_7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тали\Desktop\IMG_74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86005" cy="1943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D38" w:rsidRPr="00597D38" w:rsidTr="00726813">
        <w:trPr>
          <w:trHeight w:val="240"/>
        </w:trPr>
        <w:tc>
          <w:tcPr>
            <w:tcW w:w="2268" w:type="dxa"/>
          </w:tcPr>
          <w:p w:rsidR="00597D38" w:rsidRPr="00597D38" w:rsidRDefault="00597D38" w:rsidP="00597D3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Методический кабинет</w:t>
            </w:r>
          </w:p>
        </w:tc>
        <w:tc>
          <w:tcPr>
            <w:tcW w:w="4253" w:type="dxa"/>
          </w:tcPr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bCs/>
                <w:sz w:val="24"/>
                <w:szCs w:val="24"/>
              </w:rPr>
              <w:t>Методический кабинет рас</w:t>
            </w:r>
            <w:r w:rsidR="003F347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положен на третьем этаже в корпусах </w:t>
            </w:r>
            <w:r w:rsidR="003F3478" w:rsidRPr="003F347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Звездная колыбель» и «Планета </w:t>
            </w:r>
            <w:r w:rsidR="003F3478" w:rsidRPr="003F347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STEM</w:t>
            </w:r>
            <w:r w:rsidR="003F3478" w:rsidRPr="003F3478">
              <w:rPr>
                <w:rFonts w:ascii="Times New Roman" w:hAnsi="Times New Roman" w:cs="Times New Roman"/>
                <w:bCs/>
                <w:sz w:val="24"/>
                <w:szCs w:val="24"/>
              </w:rPr>
              <w:t>» и на первом этаже корпуса «Академия чудес».</w:t>
            </w:r>
            <w:r w:rsidR="003F347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 кабинетах размещено</w:t>
            </w:r>
          </w:p>
          <w:p w:rsidR="00597D38" w:rsidRPr="00597D38" w:rsidRDefault="003F347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597D38" w:rsidRPr="00597D38">
              <w:rPr>
                <w:rFonts w:ascii="Times New Roman" w:hAnsi="Times New Roman" w:cs="Times New Roman"/>
                <w:sz w:val="24"/>
                <w:szCs w:val="24"/>
              </w:rPr>
              <w:t>рограммно-методическое обеспечение, библиотека методической литературы, действующая документация, методические наработки педагогов, опыт работы педагогов, компьютеры с выходом в интернет, МФУ, цветной принтер.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7D38" w:rsidRPr="00597D38" w:rsidRDefault="00597D38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7D38" w:rsidRPr="00597D38" w:rsidRDefault="00597D38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597D38" w:rsidRPr="00597D38" w:rsidRDefault="00597D38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9BB986" wp14:editId="38293906">
                  <wp:extent cx="1950085" cy="1409700"/>
                  <wp:effectExtent l="0" t="0" r="0" b="0"/>
                  <wp:docPr id="27" name="Рисунок 27" descr="C:\Users\2EEA~1\AppData\Local\Temp\Rar$DIa0.884\20210118_083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2EEA~1\AppData\Local\Temp\Rar$DIa0.884\20210118_083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008" cy="1410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7D38" w:rsidRDefault="00597D38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7D7206" wp14:editId="078C17AA">
                  <wp:extent cx="1935480" cy="1417320"/>
                  <wp:effectExtent l="0" t="0" r="7620" b="0"/>
                  <wp:docPr id="35" name="Рисунок 35" descr="C:\Users\Натали\Documents\2020-2021\Объезд 2020\на сайт к объезду\Кабинеты специалистов\Методический кабин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Натали\Documents\2020-2021\Объезд 2020\на сайт к объезду\Кабинеты специалистов\Методический кабин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389" cy="1417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55524" w:rsidRPr="00597D38" w:rsidRDefault="00F55524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35480" cy="1531620"/>
                  <wp:effectExtent l="0" t="0" r="7620" b="0"/>
                  <wp:docPr id="77" name="Рисунок 77" descr="E:\Объезд 2022\МТО\методический кабин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Объезд 2022\МТО\методический кабин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264" cy="153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D38" w:rsidRPr="00597D38" w:rsidTr="00726813">
        <w:tc>
          <w:tcPr>
            <w:tcW w:w="2268" w:type="dxa"/>
            <w:vAlign w:val="center"/>
          </w:tcPr>
          <w:p w:rsidR="00597D38" w:rsidRPr="003F3478" w:rsidRDefault="00597D38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F347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Сведения о  библиотеке</w:t>
            </w:r>
          </w:p>
        </w:tc>
        <w:tc>
          <w:tcPr>
            <w:tcW w:w="7513" w:type="dxa"/>
            <w:gridSpan w:val="2"/>
            <w:vAlign w:val="center"/>
          </w:tcPr>
          <w:p w:rsidR="00F4679B" w:rsidRPr="00F4679B" w:rsidRDefault="00F4679B" w:rsidP="00F467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79B">
              <w:rPr>
                <w:rFonts w:ascii="Times New Roman" w:hAnsi="Times New Roman" w:cs="Times New Roman"/>
                <w:sz w:val="24"/>
                <w:szCs w:val="24"/>
              </w:rPr>
              <w:t xml:space="preserve">С целью формирования у детей интереса к художественной литературе и воспитания бережного отношения к книге,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четвертом корпусе «Академия чудес» </w:t>
            </w:r>
            <w:r w:rsidRPr="00F4679B">
              <w:rPr>
                <w:rFonts w:ascii="Times New Roman" w:hAnsi="Times New Roman" w:cs="Times New Roman"/>
                <w:sz w:val="24"/>
                <w:szCs w:val="24"/>
              </w:rPr>
              <w:t>создано развивающее пространство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F4679B">
              <w:rPr>
                <w:rFonts w:ascii="Times New Roman" w:hAnsi="Times New Roman" w:cs="Times New Roman"/>
                <w:sz w:val="24"/>
                <w:szCs w:val="24"/>
              </w:rPr>
              <w:t xml:space="preserve"> информационно-библиотечный центр. Это спокойное, удобное, эстетически оформленное место, где дети имеют возможность общаться с книгой, рассматривать иллюстрации, журналы, альбомы. В центре располагаются стеллажи с детскими книгами соответствующие возрасту наших воспитанников.</w:t>
            </w:r>
          </w:p>
          <w:p w:rsidR="00F4679B" w:rsidRPr="00F4679B" w:rsidRDefault="00F4679B" w:rsidP="00F467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79B">
              <w:rPr>
                <w:rFonts w:ascii="Times New Roman" w:hAnsi="Times New Roman" w:cs="Times New Roman"/>
                <w:sz w:val="24"/>
                <w:szCs w:val="24"/>
              </w:rPr>
              <w:t>Кроме традиционных книг для воспитанников приобретена проекционная интерактивная книга АЛМА "Всё включено".  Это виртуальная библиотека с 3D книгами. Когда ребенок подходит к виртуальной полке, все книги оживают. Управление происходит за счет движения рук и тела. Особенность интерактивной книги в том, что дети могут сами создавать книги с помощью рисунков, загружая их в виртуальную библиотеку.</w:t>
            </w:r>
          </w:p>
          <w:p w:rsidR="00597D38" w:rsidRDefault="00F4679B" w:rsidP="00F467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детском саду имеется б</w:t>
            </w:r>
            <w:r w:rsidR="00597D38" w:rsidRPr="00F4679B">
              <w:rPr>
                <w:rFonts w:ascii="Times New Roman" w:hAnsi="Times New Roman" w:cs="Times New Roman"/>
                <w:sz w:val="24"/>
                <w:szCs w:val="24"/>
              </w:rPr>
              <w:t>иблиотека методической литературы (методический кабинет, группы ДОУ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597D38" w:rsidRPr="00F4679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организации работы с дошкольниками </w:t>
            </w:r>
            <w:r w:rsidR="00597D38" w:rsidRPr="00F4679B">
              <w:rPr>
                <w:rFonts w:ascii="Times New Roman" w:hAnsi="Times New Roman" w:cs="Times New Roman"/>
                <w:sz w:val="24"/>
                <w:szCs w:val="24"/>
              </w:rPr>
              <w:t xml:space="preserve">с учетом возрастных и индивидуальных особенностей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детей</w:t>
            </w:r>
            <w:r w:rsidR="00597D38" w:rsidRPr="00F4679B">
              <w:rPr>
                <w:rFonts w:ascii="Times New Roman" w:hAnsi="Times New Roman" w:cs="Times New Roman"/>
                <w:sz w:val="24"/>
                <w:szCs w:val="24"/>
              </w:rPr>
              <w:t xml:space="preserve">. Книжные уголки с детской познавательной, художественной литературой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находятся </w:t>
            </w:r>
            <w:r w:rsidR="00597D38" w:rsidRPr="00F4679B">
              <w:rPr>
                <w:rFonts w:ascii="Times New Roman" w:hAnsi="Times New Roman" w:cs="Times New Roman"/>
                <w:sz w:val="24"/>
                <w:szCs w:val="24"/>
              </w:rPr>
              <w:t>в каждой возрастной группе.</w:t>
            </w:r>
            <w:r w:rsidR="00597D38" w:rsidRPr="00597D3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F55524" w:rsidRPr="00597D38" w:rsidRDefault="00F55524" w:rsidP="00F555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7320" cy="2699385"/>
                  <wp:effectExtent l="0" t="0" r="5080" b="5715"/>
                  <wp:docPr id="78" name="Рисунок 78" descr="E:\Объезд 2022\МТО\информационно-библиотечный цент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Объезд 2022\МТО\информационно-библиотечный цент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8222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D38" w:rsidRPr="00597D38" w:rsidTr="00726813">
        <w:tc>
          <w:tcPr>
            <w:tcW w:w="2268" w:type="dxa"/>
            <w:vAlign w:val="center"/>
          </w:tcPr>
          <w:p w:rsidR="00597D38" w:rsidRPr="003F3478" w:rsidRDefault="00597D38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F347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lastRenderedPageBreak/>
              <w:t>Сведения об объектах спорта</w:t>
            </w:r>
          </w:p>
        </w:tc>
        <w:tc>
          <w:tcPr>
            <w:tcW w:w="7513" w:type="dxa"/>
            <w:gridSpan w:val="2"/>
            <w:vAlign w:val="center"/>
          </w:tcPr>
          <w:p w:rsidR="00597D38" w:rsidRPr="00597D38" w:rsidRDefault="00597D38" w:rsidP="00F467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В детском саду функционир</w:t>
            </w:r>
            <w:r w:rsidR="003F3478">
              <w:rPr>
                <w:rFonts w:ascii="Times New Roman" w:hAnsi="Times New Roman" w:cs="Times New Roman"/>
                <w:sz w:val="24"/>
                <w:szCs w:val="24"/>
              </w:rPr>
              <w:t>уют три спортивных зала и пять спортивных площадок</w:t>
            </w: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 на территории </w:t>
            </w:r>
            <w:r w:rsidR="003F3478">
              <w:rPr>
                <w:rFonts w:ascii="Times New Roman" w:hAnsi="Times New Roman" w:cs="Times New Roman"/>
                <w:sz w:val="24"/>
                <w:szCs w:val="24"/>
              </w:rPr>
              <w:t xml:space="preserve">трех корпусов </w:t>
            </w: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ДОУ. В каждой возрастной группе оборудованы центры для развития физических качеств </w:t>
            </w:r>
            <w:proofErr w:type="gramStart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и  спортивных</w:t>
            </w:r>
            <w:proofErr w:type="gramEnd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 способностей детей.</w:t>
            </w:r>
          </w:p>
          <w:p w:rsidR="00597D38" w:rsidRPr="00597D38" w:rsidRDefault="00597D38" w:rsidP="00F467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Оснащение физкультурных залов </w:t>
            </w:r>
            <w:r w:rsidR="003F3478"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обеспечено </w:t>
            </w: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необходимым современным оборудованием, благоустроенность всех уличных спортивных сооружений позволяет реализовывать образовательную программу по физическому развитию дошкольников.</w:t>
            </w:r>
          </w:p>
          <w:p w:rsidR="00597D38" w:rsidRPr="00597D38" w:rsidRDefault="00597D38" w:rsidP="00F467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Оснащение: детские тренажеры, гимнастические скамейки, альпинистская стенка, точечные подвески, гимнастическая стенка, спортивное оборудование, мячи разного диаметра, скакалки, гимнастические, маты, </w:t>
            </w:r>
            <w:proofErr w:type="spellStart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кольцебросы</w:t>
            </w:r>
            <w:proofErr w:type="spellEnd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, дуги для </w:t>
            </w:r>
            <w:proofErr w:type="spellStart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подлезания</w:t>
            </w:r>
            <w:proofErr w:type="spellEnd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, набивные мячи, степ-платформы, лыжи, </w:t>
            </w:r>
            <w:proofErr w:type="spellStart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фитболы</w:t>
            </w:r>
            <w:proofErr w:type="spellEnd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, наборы кеглей, обручи разного диаметра, координационная лестница, футбольный и баскетбольный мячи, нетрадиционное физкультурное оборудование, мини-ворота для игры в футболы и др.</w:t>
            </w:r>
          </w:p>
          <w:p w:rsidR="00597D38" w:rsidRDefault="00597D38" w:rsidP="00597D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0A8E259" wp14:editId="3A001859">
                  <wp:extent cx="3901390" cy="1799590"/>
                  <wp:effectExtent l="0" t="0" r="4445" b="0"/>
                  <wp:docPr id="171" name="Рисунок 171" descr="C:\Users\Натали\Documents\2020-2021\Объезд 2020\на сайт к объезду\Музыкальный,  физкультурный  залы\физкультурный зал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Натали\Documents\2020-2021\Объезд 2020\на сайт к объезду\Музыкальный,  физкультурный  залы\физкультурный зал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3779" cy="1805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B2D8AA" wp14:editId="582EAC6D">
                  <wp:extent cx="3856355" cy="1821180"/>
                  <wp:effectExtent l="0" t="0" r="0" b="7620"/>
                  <wp:docPr id="23" name="Рисунок 23" descr="C:\Users\lerak\OneDrive\Рабочий стол\PHOTO-2021-01-15-10-19-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erak\OneDrive\Рабочий стол\PHOTO-2021-01-15-10-19-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7592" cy="182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55524" w:rsidRPr="00597D38" w:rsidRDefault="004B499B" w:rsidP="004B49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576996">
                  <wp:extent cx="3843655" cy="1973580"/>
                  <wp:effectExtent l="0" t="0" r="4445" b="762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3655" cy="19735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D38" w:rsidRPr="00597D38" w:rsidTr="00726813">
        <w:tc>
          <w:tcPr>
            <w:tcW w:w="2268" w:type="dxa"/>
            <w:vAlign w:val="center"/>
          </w:tcPr>
          <w:p w:rsidR="00597D38" w:rsidRPr="003F3478" w:rsidRDefault="00597D38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F347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lastRenderedPageBreak/>
              <w:t xml:space="preserve">Сведения о средствах обучения и воспитания </w:t>
            </w:r>
          </w:p>
        </w:tc>
        <w:tc>
          <w:tcPr>
            <w:tcW w:w="7513" w:type="dxa"/>
            <w:gridSpan w:val="2"/>
            <w:vAlign w:val="center"/>
          </w:tcPr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Средства обучения и воспитания в ДОУ – это единое информационно-развивающее пространство детского сада.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В ДОУ используются следующие средства обучения: печатные, электронные, аудиовизуальные, наглядные плоскостные, демонстрационные, тренажёры и спортивное оборудование.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Средства обучения и воспитания, используемые в детском саду для обеспечения образовательной деятельности, соответствуют требованиям ФГОС дошкольного образования и являются совокупностью учебно-методических, материальных, дидактических ресурсов, обеспечивающих эффективно е решение образовательных задач в оптимальных условиях.</w:t>
            </w:r>
          </w:p>
        </w:tc>
      </w:tr>
      <w:tr w:rsidR="00597D38" w:rsidRPr="00597D38" w:rsidTr="00726813">
        <w:tc>
          <w:tcPr>
            <w:tcW w:w="2268" w:type="dxa"/>
            <w:vAlign w:val="center"/>
          </w:tcPr>
          <w:p w:rsidR="00597D38" w:rsidRPr="003F3478" w:rsidRDefault="00597D38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F347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Сведения об условиях питания воспитанников </w:t>
            </w:r>
          </w:p>
        </w:tc>
        <w:tc>
          <w:tcPr>
            <w:tcW w:w="7513" w:type="dxa"/>
            <w:gridSpan w:val="2"/>
            <w:vAlign w:val="center"/>
          </w:tcPr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Для воспитанников ДОУ №32 организовано пятиразовое питание.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В соответствии с Ассортиментом блюд Примерного десятидневного меню для детей ясельного и дошкольного возраста. 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В питании воспитанников ДОУ ежедневно: на завтрак молочные каши, бутерброды, третьи молочные блюда, чай или напиток из шиповника; на второй завтрак — соки, свежие фрукты, витаминизированные напитки, или витаминизированные кисели; на обед — первые и вторые мясные блюда с гарниром из овощей или круп, компоты или соки; на полдник — кисломолочная продукция с выпечкой, на ужин — рыбные </w:t>
            </w:r>
            <w:r w:rsidRPr="00597D3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блюда с овощными гарнирами или творожные блюда, чай с лимоном или какао. В детском саду отсутствует жареная, острая, маринованная пища, не используются промышленные полуфабрикаты и замороженные продукты (кроме рыбы). Всё питание щадящее —  отва</w:t>
            </w:r>
            <w:r w:rsidR="00C12789">
              <w:rPr>
                <w:rFonts w:ascii="Times New Roman" w:hAnsi="Times New Roman" w:cs="Times New Roman"/>
                <w:sz w:val="24"/>
                <w:szCs w:val="24"/>
              </w:rPr>
              <w:t xml:space="preserve">рные, запеченные </w:t>
            </w: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блюда  и блюда,  приготовленные на пару в </w:t>
            </w:r>
            <w:proofErr w:type="spellStart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пароконвектоматах</w:t>
            </w:r>
            <w:proofErr w:type="spellEnd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Приготовление блюд для детей ДОУ осуществляется на основании технологических карт, где указана рецептура блюд, технология приготовления, температура подачи блюда, требования к качеству готового блюда, пищевая и энергетическая ценность, содержание минеральных веществ и витаминов.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В соответствии с распоряжением Правительства РФ от 25.10.2010 № 1873 воспитанники ДОУ получают ежедневно с питанием йодированную соль и йодированный батон. В ДОУ ежедневно в обед проводится С -витаминизация третьих блюд — компотов, напитков, киселей.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Сложившаяся система рационального питания ДОУ отвечает современным требованиям, способствует нормальному росту и гармоничному развитию ребенка.</w:t>
            </w:r>
          </w:p>
          <w:p w:rsidR="00597D38" w:rsidRPr="00597D38" w:rsidRDefault="00597D38" w:rsidP="00597D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F45898" wp14:editId="24F79AC8">
                  <wp:extent cx="3157855" cy="1799590"/>
                  <wp:effectExtent l="0" t="0" r="4445" b="0"/>
                  <wp:docPr id="24" name="Рисунок 24" descr="C:\Users\lerak\AppData\Local\Temp\Temp1_фото новый корпус.zip\20210111_144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erak\AppData\Local\Temp\Temp1_фото новый корпус.zip\20210111_1443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574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7D38" w:rsidRPr="00597D38" w:rsidRDefault="00597D38" w:rsidP="00597D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F9C325" wp14:editId="0DC05024">
                  <wp:extent cx="3167380" cy="1798955"/>
                  <wp:effectExtent l="0" t="0" r="0" b="0"/>
                  <wp:docPr id="43" name="Рисунок 43" descr="C:\Users\Натали\Documents\2020-2021\Объезд 2020\на сайт к объезду\Пищеблок\Пищеблок основного корпуса (горячий цех 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тали\Documents\2020-2021\Объезд 2020\на сайт к объезду\Пищеблок\Пищеблок основного корпуса (горячий цех 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045" cy="1807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7D38" w:rsidRDefault="00597D38" w:rsidP="00597D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CF258F" wp14:editId="16E0A66F">
                  <wp:extent cx="3182620" cy="1819275"/>
                  <wp:effectExtent l="0" t="0" r="0" b="9525"/>
                  <wp:docPr id="44" name="Рисунок 44" descr="C:\Users\Натали\Documents\2020-2021\Объезд 2020\на сайт к объезду\Пищеблок\Пищеблок ясельного корпуса (горячий цех)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тали\Documents\2020-2021\Объезд 2020\на сайт к объезду\Пищеблок\Пищеблок ясельного корпуса (горячий цех)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2829" cy="1825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B499B" w:rsidRPr="00597D38" w:rsidRDefault="004B499B" w:rsidP="00597D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499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185387" cy="2164080"/>
                  <wp:effectExtent l="0" t="0" r="0" b="7620"/>
                  <wp:docPr id="81" name="Рисунок 81" descr="E:\Объезд 2022\МТО\пищеблок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Объезд 2022\МТО\пищеблок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6340" cy="2164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D38" w:rsidRPr="00597D38" w:rsidTr="00726813">
        <w:tc>
          <w:tcPr>
            <w:tcW w:w="2268" w:type="dxa"/>
            <w:vAlign w:val="center"/>
          </w:tcPr>
          <w:p w:rsidR="00597D38" w:rsidRPr="003F3478" w:rsidRDefault="00597D38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F347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lastRenderedPageBreak/>
              <w:t>Сведения об условиях охраны здоровья воспитанников </w:t>
            </w:r>
          </w:p>
        </w:tc>
        <w:tc>
          <w:tcPr>
            <w:tcW w:w="7513" w:type="dxa"/>
            <w:gridSpan w:val="2"/>
            <w:vAlign w:val="center"/>
          </w:tcPr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Одной из главных задач детского сада является сохранение и укрепление здоровья детей. 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Медицинские кабинеты:</w:t>
            </w: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Находятся первом и втором этажах в трех корпусах, полностью оборудованы необходимым оборудованием.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Оснащение и оборудование медицинского кабинета позволяет качественно осуществлять медицинское сопровождение каждого ребенка, контроль за его здоровьем и физическим развитием. Оборудование кабинетов: письменный стол, стулья, шкаф канцелярский, шкаф для хранения медикаментов, манипуляционный столик со средствами для оказания неотложной помощи и с набором прививочного инструментария, весы медицинские, ростомер, бесконтактный термометр, лотки, шпатели, кварцевая лампа, кушетка для осмотра детей, холодильник и др. Оборудованы и оснащены изоляторы. 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Медицинское обслуживание осуществляет детское отделение Городской поликлиники №7.</w:t>
            </w:r>
          </w:p>
          <w:p w:rsidR="00597D38" w:rsidRPr="00597D38" w:rsidRDefault="00597D38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Безопасность дошкольного учреждения обеспечена следующими компонентами:</w:t>
            </w:r>
          </w:p>
          <w:p w:rsidR="00597D38" w:rsidRPr="00597D38" w:rsidRDefault="00597D38" w:rsidP="00597D3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Территория по периметру ограждена забором, ведется пропускной режим.</w:t>
            </w:r>
          </w:p>
          <w:p w:rsidR="00597D38" w:rsidRPr="00597D38" w:rsidRDefault="00597D38" w:rsidP="00597D3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Контроль и дежурство ответственных администраторов;</w:t>
            </w:r>
          </w:p>
          <w:p w:rsidR="00597D38" w:rsidRPr="00597D38" w:rsidRDefault="00597D38" w:rsidP="00597D3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Круглосуточное дежурство сторожей;</w:t>
            </w:r>
          </w:p>
          <w:p w:rsidR="00597D38" w:rsidRPr="00597D38" w:rsidRDefault="00597D38" w:rsidP="00597D3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Проверка педагогических работников на право заниматься педагогической деятельностью (наличие справки об отсутствии судимости);</w:t>
            </w:r>
          </w:p>
          <w:p w:rsidR="00597D38" w:rsidRPr="00597D38" w:rsidRDefault="00597D38" w:rsidP="00597D3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Имеется кнопка тревожной сигнализации </w:t>
            </w:r>
          </w:p>
          <w:p w:rsidR="00597D38" w:rsidRPr="00597D38" w:rsidRDefault="00597D38" w:rsidP="00597D3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Видеонаблюдение, круглосуточно работают камеры видеонаблюдения (всепогодные, круглосуточные камеры). Срок хранения данных на видеорегистраторе составляет 30 суток. Монитор отображения камер видеонаблюдения расположен в методическом кабинете.</w:t>
            </w:r>
          </w:p>
          <w:p w:rsidR="00597D38" w:rsidRPr="00597D38" w:rsidRDefault="00597D38" w:rsidP="00597D3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Пожарная сигнализация.</w:t>
            </w:r>
          </w:p>
          <w:p w:rsidR="00597D38" w:rsidRPr="00597D38" w:rsidRDefault="00597D38" w:rsidP="00597D3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В учреждении регулярно проводятся инструктажи по пожарной и антитеррористической безопасности с коллективом. </w:t>
            </w:r>
          </w:p>
          <w:p w:rsidR="00597D38" w:rsidRPr="00597D38" w:rsidRDefault="00597D38" w:rsidP="00597D3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С детьми проводятся мероприятия по закреплению действий в экстренных ситуациях.</w:t>
            </w:r>
          </w:p>
          <w:p w:rsidR="00597D38" w:rsidRPr="00597D38" w:rsidRDefault="00597D38" w:rsidP="00597D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8AD3E07" wp14:editId="593185EE">
                  <wp:extent cx="3037628" cy="1799590"/>
                  <wp:effectExtent l="0" t="0" r="0" b="0"/>
                  <wp:docPr id="37" name="Рисунок 37" descr="C:\Users\2EEA~1\AppData\Local\Temp\Rar$DIa0.811\IMG_77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2EEA~1\AppData\Local\Temp\Rar$DIa0.811\IMG_77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1111" cy="1801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7D38" w:rsidRPr="00597D38" w:rsidRDefault="00597D38" w:rsidP="00597D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EBF12C" wp14:editId="05900C8A">
                  <wp:extent cx="3047153" cy="1799590"/>
                  <wp:effectExtent l="0" t="0" r="1270" b="0"/>
                  <wp:docPr id="39" name="Рисунок 39" descr="C:\Users\2EEA~1\AppData\Local\Temp\Rar$DIa0.728\IMG_7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2EEA~1\AppData\Local\Temp\Rar$DIa0.728\IMG_77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2449" cy="1802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7D38" w:rsidRDefault="00597D38" w:rsidP="00597D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3DBEA9" wp14:editId="15C81989">
                  <wp:extent cx="3221990" cy="1798955"/>
                  <wp:effectExtent l="0" t="0" r="0" b="0"/>
                  <wp:docPr id="41" name="Рисунок 41" descr="C:\Users\Натали\Documents\2020-2021\Объезд 2020\на сайт к объезду\Медицинский кабинет\Основной корпус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тали\Documents\2020-2021\Объезд 2020\на сайт к объезду\Медицинский кабинет\Основной корпус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817" cy="1802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B499B" w:rsidRPr="00597D38" w:rsidRDefault="004B499B" w:rsidP="00597D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499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46120" cy="2049780"/>
                  <wp:effectExtent l="0" t="0" r="0" b="7620"/>
                  <wp:docPr id="82" name="Рисунок 82" descr="E:\Объезд 2022\МТО\медицинский кабин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E:\Объезд 2022\МТО\медицинский кабин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861" cy="2050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1C33" w:rsidRDefault="00821C33" w:rsidP="00597D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162AB" w:rsidRDefault="00E162AB" w:rsidP="00597D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97D38" w:rsidRPr="00597D38" w:rsidRDefault="00597D38" w:rsidP="00597D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57AD6" w:rsidRPr="00597D38" w:rsidRDefault="00857AD6" w:rsidP="00597D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857AD6" w:rsidRPr="00597D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5C4549"/>
    <w:multiLevelType w:val="hybridMultilevel"/>
    <w:tmpl w:val="2A181E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5BB4650"/>
    <w:multiLevelType w:val="hybridMultilevel"/>
    <w:tmpl w:val="104ECA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74B5251"/>
    <w:multiLevelType w:val="multilevel"/>
    <w:tmpl w:val="4742FA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DB9"/>
    <w:rsid w:val="00013B23"/>
    <w:rsid w:val="000251C7"/>
    <w:rsid w:val="000254CF"/>
    <w:rsid w:val="00030BF0"/>
    <w:rsid w:val="0003315F"/>
    <w:rsid w:val="00047B99"/>
    <w:rsid w:val="000611CB"/>
    <w:rsid w:val="00063E93"/>
    <w:rsid w:val="0007580C"/>
    <w:rsid w:val="00077911"/>
    <w:rsid w:val="00091DC6"/>
    <w:rsid w:val="000B0FE6"/>
    <w:rsid w:val="000C7C4F"/>
    <w:rsid w:val="000E017E"/>
    <w:rsid w:val="000E400F"/>
    <w:rsid w:val="000F005B"/>
    <w:rsid w:val="000F40CC"/>
    <w:rsid w:val="00104795"/>
    <w:rsid w:val="00105468"/>
    <w:rsid w:val="001071E2"/>
    <w:rsid w:val="00111459"/>
    <w:rsid w:val="00134964"/>
    <w:rsid w:val="001353AF"/>
    <w:rsid w:val="001549D4"/>
    <w:rsid w:val="001640EB"/>
    <w:rsid w:val="00166B98"/>
    <w:rsid w:val="00172B75"/>
    <w:rsid w:val="001812B2"/>
    <w:rsid w:val="001958D5"/>
    <w:rsid w:val="001C2EC1"/>
    <w:rsid w:val="001C51A6"/>
    <w:rsid w:val="001C535C"/>
    <w:rsid w:val="001D74E4"/>
    <w:rsid w:val="001D774C"/>
    <w:rsid w:val="001E6683"/>
    <w:rsid w:val="001F4979"/>
    <w:rsid w:val="001F5D8F"/>
    <w:rsid w:val="002076A9"/>
    <w:rsid w:val="00212F9D"/>
    <w:rsid w:val="002136D9"/>
    <w:rsid w:val="00220B47"/>
    <w:rsid w:val="00233F99"/>
    <w:rsid w:val="00251763"/>
    <w:rsid w:val="00262422"/>
    <w:rsid w:val="002719A0"/>
    <w:rsid w:val="00275E53"/>
    <w:rsid w:val="002762AC"/>
    <w:rsid w:val="0027652E"/>
    <w:rsid w:val="002A1885"/>
    <w:rsid w:val="002A4C27"/>
    <w:rsid w:val="002A6FA2"/>
    <w:rsid w:val="002B30D1"/>
    <w:rsid w:val="002B6A43"/>
    <w:rsid w:val="002C6B76"/>
    <w:rsid w:val="002D7363"/>
    <w:rsid w:val="002E0DFC"/>
    <w:rsid w:val="003008D9"/>
    <w:rsid w:val="00301961"/>
    <w:rsid w:val="00311594"/>
    <w:rsid w:val="00320ECE"/>
    <w:rsid w:val="00350529"/>
    <w:rsid w:val="00363EF2"/>
    <w:rsid w:val="00365FA6"/>
    <w:rsid w:val="00370B9D"/>
    <w:rsid w:val="00375323"/>
    <w:rsid w:val="00396FB8"/>
    <w:rsid w:val="003C6392"/>
    <w:rsid w:val="003D1C0C"/>
    <w:rsid w:val="003E3124"/>
    <w:rsid w:val="003E501B"/>
    <w:rsid w:val="003E5179"/>
    <w:rsid w:val="003F3478"/>
    <w:rsid w:val="003F367B"/>
    <w:rsid w:val="003F6E9C"/>
    <w:rsid w:val="0040736E"/>
    <w:rsid w:val="00432013"/>
    <w:rsid w:val="00443CD7"/>
    <w:rsid w:val="00451A9A"/>
    <w:rsid w:val="00452822"/>
    <w:rsid w:val="00455023"/>
    <w:rsid w:val="0045712B"/>
    <w:rsid w:val="004805A6"/>
    <w:rsid w:val="00492214"/>
    <w:rsid w:val="004971A2"/>
    <w:rsid w:val="004A7927"/>
    <w:rsid w:val="004B4407"/>
    <w:rsid w:val="004B499B"/>
    <w:rsid w:val="004B5D69"/>
    <w:rsid w:val="004D1490"/>
    <w:rsid w:val="004E0B75"/>
    <w:rsid w:val="004E7198"/>
    <w:rsid w:val="004F1D95"/>
    <w:rsid w:val="00516852"/>
    <w:rsid w:val="00516A1C"/>
    <w:rsid w:val="005264E2"/>
    <w:rsid w:val="0052687C"/>
    <w:rsid w:val="00537C5A"/>
    <w:rsid w:val="0054748C"/>
    <w:rsid w:val="00550485"/>
    <w:rsid w:val="00550B97"/>
    <w:rsid w:val="0055424C"/>
    <w:rsid w:val="00561A79"/>
    <w:rsid w:val="005712E9"/>
    <w:rsid w:val="00582F61"/>
    <w:rsid w:val="00597D38"/>
    <w:rsid w:val="00597F41"/>
    <w:rsid w:val="005A3F34"/>
    <w:rsid w:val="005A524F"/>
    <w:rsid w:val="005B5EC4"/>
    <w:rsid w:val="005C63BB"/>
    <w:rsid w:val="005D04EF"/>
    <w:rsid w:val="005E1707"/>
    <w:rsid w:val="005E2480"/>
    <w:rsid w:val="005F22CD"/>
    <w:rsid w:val="005F79B4"/>
    <w:rsid w:val="006003CD"/>
    <w:rsid w:val="00601F7E"/>
    <w:rsid w:val="00602E9E"/>
    <w:rsid w:val="00607BC5"/>
    <w:rsid w:val="006220E3"/>
    <w:rsid w:val="00622BCA"/>
    <w:rsid w:val="006350F1"/>
    <w:rsid w:val="00645910"/>
    <w:rsid w:val="00651229"/>
    <w:rsid w:val="00662FB9"/>
    <w:rsid w:val="00665C35"/>
    <w:rsid w:val="00675829"/>
    <w:rsid w:val="006869CB"/>
    <w:rsid w:val="00694B1A"/>
    <w:rsid w:val="006A7FA8"/>
    <w:rsid w:val="006B172A"/>
    <w:rsid w:val="006C61EE"/>
    <w:rsid w:val="006D22B2"/>
    <w:rsid w:val="006E0EC4"/>
    <w:rsid w:val="006E63E2"/>
    <w:rsid w:val="006F6D01"/>
    <w:rsid w:val="00701B41"/>
    <w:rsid w:val="00702A25"/>
    <w:rsid w:val="007100CB"/>
    <w:rsid w:val="00712666"/>
    <w:rsid w:val="007134E1"/>
    <w:rsid w:val="00716D26"/>
    <w:rsid w:val="007222A9"/>
    <w:rsid w:val="00726813"/>
    <w:rsid w:val="00733E79"/>
    <w:rsid w:val="00747C38"/>
    <w:rsid w:val="0075300A"/>
    <w:rsid w:val="0075719E"/>
    <w:rsid w:val="00757DB9"/>
    <w:rsid w:val="00760A74"/>
    <w:rsid w:val="007636C9"/>
    <w:rsid w:val="00771290"/>
    <w:rsid w:val="00783112"/>
    <w:rsid w:val="007858D3"/>
    <w:rsid w:val="007925E8"/>
    <w:rsid w:val="007953FF"/>
    <w:rsid w:val="007A6340"/>
    <w:rsid w:val="007B3199"/>
    <w:rsid w:val="007B47C0"/>
    <w:rsid w:val="007B636D"/>
    <w:rsid w:val="007B724F"/>
    <w:rsid w:val="007B7D71"/>
    <w:rsid w:val="007C191C"/>
    <w:rsid w:val="007C3259"/>
    <w:rsid w:val="007D5FDB"/>
    <w:rsid w:val="007D723F"/>
    <w:rsid w:val="008146D4"/>
    <w:rsid w:val="00816BFE"/>
    <w:rsid w:val="00821C33"/>
    <w:rsid w:val="00823D60"/>
    <w:rsid w:val="00824FF6"/>
    <w:rsid w:val="00834635"/>
    <w:rsid w:val="00856253"/>
    <w:rsid w:val="00857AD6"/>
    <w:rsid w:val="008B5BA8"/>
    <w:rsid w:val="008B776B"/>
    <w:rsid w:val="008D7564"/>
    <w:rsid w:val="008F2328"/>
    <w:rsid w:val="00921E9E"/>
    <w:rsid w:val="00921F7A"/>
    <w:rsid w:val="00944E54"/>
    <w:rsid w:val="00964B5B"/>
    <w:rsid w:val="009826DA"/>
    <w:rsid w:val="009A3403"/>
    <w:rsid w:val="009A5CAE"/>
    <w:rsid w:val="009A6905"/>
    <w:rsid w:val="009B4A59"/>
    <w:rsid w:val="009C26B9"/>
    <w:rsid w:val="009D1FA5"/>
    <w:rsid w:val="009E005F"/>
    <w:rsid w:val="009E0D78"/>
    <w:rsid w:val="009E455A"/>
    <w:rsid w:val="009F6E36"/>
    <w:rsid w:val="00A02F98"/>
    <w:rsid w:val="00A16A50"/>
    <w:rsid w:val="00A218E7"/>
    <w:rsid w:val="00A22D78"/>
    <w:rsid w:val="00A27D31"/>
    <w:rsid w:val="00A527F8"/>
    <w:rsid w:val="00A6204F"/>
    <w:rsid w:val="00A657CE"/>
    <w:rsid w:val="00A7754B"/>
    <w:rsid w:val="00AB09FF"/>
    <w:rsid w:val="00AB484B"/>
    <w:rsid w:val="00AB6B6F"/>
    <w:rsid w:val="00AC142B"/>
    <w:rsid w:val="00AC3AAF"/>
    <w:rsid w:val="00AD5438"/>
    <w:rsid w:val="00AF505F"/>
    <w:rsid w:val="00B00267"/>
    <w:rsid w:val="00B044B1"/>
    <w:rsid w:val="00B144C5"/>
    <w:rsid w:val="00B2505F"/>
    <w:rsid w:val="00B26F9D"/>
    <w:rsid w:val="00B402B3"/>
    <w:rsid w:val="00B435CF"/>
    <w:rsid w:val="00B4739A"/>
    <w:rsid w:val="00B53293"/>
    <w:rsid w:val="00B73562"/>
    <w:rsid w:val="00B83876"/>
    <w:rsid w:val="00B83B96"/>
    <w:rsid w:val="00B9194B"/>
    <w:rsid w:val="00BA1F58"/>
    <w:rsid w:val="00BB66F9"/>
    <w:rsid w:val="00BE315D"/>
    <w:rsid w:val="00C05E8D"/>
    <w:rsid w:val="00C0618B"/>
    <w:rsid w:val="00C11E12"/>
    <w:rsid w:val="00C12789"/>
    <w:rsid w:val="00C1395C"/>
    <w:rsid w:val="00C16D26"/>
    <w:rsid w:val="00C22F75"/>
    <w:rsid w:val="00C50FA7"/>
    <w:rsid w:val="00C52CB4"/>
    <w:rsid w:val="00C57D99"/>
    <w:rsid w:val="00C63FCD"/>
    <w:rsid w:val="00C72AE2"/>
    <w:rsid w:val="00CC2A3B"/>
    <w:rsid w:val="00CC544B"/>
    <w:rsid w:val="00CF6BC2"/>
    <w:rsid w:val="00D240B5"/>
    <w:rsid w:val="00D441A4"/>
    <w:rsid w:val="00D465FC"/>
    <w:rsid w:val="00D61655"/>
    <w:rsid w:val="00D667B1"/>
    <w:rsid w:val="00D66B00"/>
    <w:rsid w:val="00D87853"/>
    <w:rsid w:val="00D92F74"/>
    <w:rsid w:val="00DB0569"/>
    <w:rsid w:val="00DC4544"/>
    <w:rsid w:val="00DD1FF6"/>
    <w:rsid w:val="00DD2073"/>
    <w:rsid w:val="00DD6B46"/>
    <w:rsid w:val="00DD7369"/>
    <w:rsid w:val="00DD73F3"/>
    <w:rsid w:val="00DE0B00"/>
    <w:rsid w:val="00DF35D4"/>
    <w:rsid w:val="00DF3C56"/>
    <w:rsid w:val="00DF4083"/>
    <w:rsid w:val="00E10819"/>
    <w:rsid w:val="00E162AB"/>
    <w:rsid w:val="00E176E9"/>
    <w:rsid w:val="00E30510"/>
    <w:rsid w:val="00E4031C"/>
    <w:rsid w:val="00E40832"/>
    <w:rsid w:val="00E47442"/>
    <w:rsid w:val="00E5100E"/>
    <w:rsid w:val="00E56538"/>
    <w:rsid w:val="00E71770"/>
    <w:rsid w:val="00E83218"/>
    <w:rsid w:val="00E90810"/>
    <w:rsid w:val="00EA597D"/>
    <w:rsid w:val="00EB434F"/>
    <w:rsid w:val="00ED34F5"/>
    <w:rsid w:val="00ED75E9"/>
    <w:rsid w:val="00EE7A66"/>
    <w:rsid w:val="00F114F9"/>
    <w:rsid w:val="00F30FE3"/>
    <w:rsid w:val="00F438BC"/>
    <w:rsid w:val="00F43FE9"/>
    <w:rsid w:val="00F4679B"/>
    <w:rsid w:val="00F54073"/>
    <w:rsid w:val="00F55524"/>
    <w:rsid w:val="00F60EDE"/>
    <w:rsid w:val="00F755AE"/>
    <w:rsid w:val="00F8788E"/>
    <w:rsid w:val="00F931CA"/>
    <w:rsid w:val="00F95797"/>
    <w:rsid w:val="00FB12F7"/>
    <w:rsid w:val="00FB1FB0"/>
    <w:rsid w:val="00FB219D"/>
    <w:rsid w:val="00FC748B"/>
    <w:rsid w:val="00FD0130"/>
    <w:rsid w:val="00FE6C1B"/>
    <w:rsid w:val="00FF2C66"/>
    <w:rsid w:val="00FF6270"/>
    <w:rsid w:val="00FF7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3493410-E46B-4067-97A5-34BF1F145A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762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39"/>
    <w:rsid w:val="00857AD6"/>
    <w:pPr>
      <w:spacing w:after="0" w:line="240" w:lineRule="auto"/>
    </w:pPr>
    <w:rPr>
      <w:rFonts w:ascii="Times New Roman" w:hAnsi="Times New Roman"/>
      <w:sz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59"/>
    <w:rsid w:val="00857A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57A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57AD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pn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theme" Target="theme/theme1.xml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png"/><Relationship Id="rId80" Type="http://schemas.openxmlformats.org/officeDocument/2006/relationships/image" Target="media/image75.jpeg"/><Relationship Id="rId85" Type="http://schemas.openxmlformats.org/officeDocument/2006/relationships/image" Target="media/image80.png"/><Relationship Id="rId93" Type="http://schemas.openxmlformats.org/officeDocument/2006/relationships/image" Target="media/image88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pn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6B9112-341E-48D0-AD46-2572EF1C67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731</TotalTime>
  <Pages>28</Pages>
  <Words>4812</Words>
  <Characters>27433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</dc:creator>
  <cp:keywords/>
  <dc:description/>
  <cp:lastModifiedBy>Натали</cp:lastModifiedBy>
  <cp:revision>3</cp:revision>
  <dcterms:created xsi:type="dcterms:W3CDTF">2021-08-30T14:04:00Z</dcterms:created>
  <dcterms:modified xsi:type="dcterms:W3CDTF">2022-07-19T09:47:00Z</dcterms:modified>
</cp:coreProperties>
</file>