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57" w:rsidRDefault="00256557" w:rsidP="00256557">
      <w:pPr>
        <w:pStyle w:val="NoSpacing"/>
        <w:tabs>
          <w:tab w:val="left" w:pos="142"/>
        </w:tabs>
        <w:ind w:right="-2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256557" w:rsidRDefault="00256557" w:rsidP="00256557">
      <w:pPr>
        <w:pStyle w:val="NoSpacing"/>
        <w:tabs>
          <w:tab w:val="left" w:pos="142"/>
        </w:tabs>
        <w:ind w:right="-23" w:firstLine="567"/>
        <w:jc w:val="both"/>
        <w:rPr>
          <w:rFonts w:ascii="Times New Roman" w:hAnsi="Times New Roman"/>
          <w:sz w:val="28"/>
          <w:szCs w:val="28"/>
        </w:rPr>
      </w:pPr>
    </w:p>
    <w:p w:rsidR="00256557" w:rsidRPr="00B4749D" w:rsidRDefault="00256557" w:rsidP="00256557">
      <w:pPr>
        <w:pStyle w:val="NoSpacing"/>
        <w:tabs>
          <w:tab w:val="left" w:pos="142"/>
        </w:tabs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>Адаптированная образовательная программа дошкол</w:t>
      </w:r>
      <w:r>
        <w:rPr>
          <w:rFonts w:ascii="Times New Roman" w:hAnsi="Times New Roman"/>
          <w:sz w:val="28"/>
          <w:szCs w:val="28"/>
        </w:rPr>
        <w:t xml:space="preserve">ьного образования для детей с нарушениями речи </w:t>
      </w:r>
      <w:r w:rsidRPr="00B4749D">
        <w:rPr>
          <w:rFonts w:ascii="Times New Roman" w:hAnsi="Times New Roman"/>
          <w:sz w:val="28"/>
          <w:szCs w:val="28"/>
        </w:rPr>
        <w:t>(далее Программа) является основным документом, регламентирующим дея</w:t>
      </w:r>
      <w:r>
        <w:rPr>
          <w:rFonts w:ascii="Times New Roman" w:hAnsi="Times New Roman"/>
          <w:sz w:val="28"/>
          <w:szCs w:val="28"/>
        </w:rPr>
        <w:t xml:space="preserve">тельность с воспитанниками с </w:t>
      </w:r>
      <w:r w:rsidRPr="00B4749D">
        <w:rPr>
          <w:rFonts w:ascii="Times New Roman" w:hAnsi="Times New Roman"/>
          <w:sz w:val="28"/>
          <w:szCs w:val="28"/>
        </w:rPr>
        <w:t>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56557" w:rsidRDefault="00256557" w:rsidP="00256557">
      <w:pPr>
        <w:pStyle w:val="NoSpacing"/>
        <w:tabs>
          <w:tab w:val="left" w:pos="142"/>
        </w:tabs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 xml:space="preserve">Программа предусматривает организацию квалифицированной коррекции недостатков в речевом </w:t>
      </w:r>
      <w:r>
        <w:rPr>
          <w:rFonts w:ascii="Times New Roman" w:hAnsi="Times New Roman"/>
          <w:sz w:val="28"/>
          <w:szCs w:val="28"/>
        </w:rPr>
        <w:t>развитии детей с 5 до 7 (8) лет, а также профилактику</w:t>
      </w:r>
      <w:r w:rsidRPr="00B4749D">
        <w:rPr>
          <w:rFonts w:ascii="Times New Roman" w:hAnsi="Times New Roman"/>
          <w:sz w:val="28"/>
          <w:szCs w:val="28"/>
        </w:rPr>
        <w:t xml:space="preserve"> вторичных нарушений, развитие личности, мотивации и способностей детей в различных видах деятельности.</w:t>
      </w:r>
    </w:p>
    <w:p w:rsidR="00256557" w:rsidRDefault="00256557" w:rsidP="00256557">
      <w:pPr>
        <w:pStyle w:val="NoSpacing"/>
        <w:tabs>
          <w:tab w:val="left" w:pos="142"/>
        </w:tabs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 xml:space="preserve">Срок реализации программы 2 года. </w:t>
      </w:r>
    </w:p>
    <w:p w:rsidR="00256557" w:rsidRPr="00B4749D" w:rsidRDefault="00256557" w:rsidP="00256557">
      <w:pPr>
        <w:pStyle w:val="NoSpacing"/>
        <w:tabs>
          <w:tab w:val="left" w:pos="142"/>
        </w:tabs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>Планирование работы во всех пяти образовательных областях учитывает особенности речевого и</w:t>
      </w:r>
      <w:r>
        <w:rPr>
          <w:rFonts w:ascii="Times New Roman" w:hAnsi="Times New Roman"/>
          <w:sz w:val="28"/>
          <w:szCs w:val="28"/>
        </w:rPr>
        <w:t xml:space="preserve"> общего развития детей с</w:t>
      </w:r>
      <w:r w:rsidRPr="00B4749D">
        <w:rPr>
          <w:rFonts w:ascii="Times New Roman" w:hAnsi="Times New Roman"/>
          <w:sz w:val="28"/>
          <w:szCs w:val="28"/>
        </w:rPr>
        <w:t xml:space="preserve"> речевой патологией</w:t>
      </w:r>
      <w:r>
        <w:rPr>
          <w:rFonts w:ascii="Times New Roman" w:hAnsi="Times New Roman"/>
          <w:sz w:val="28"/>
          <w:szCs w:val="28"/>
        </w:rPr>
        <w:t>. Ц</w:t>
      </w:r>
      <w:r w:rsidRPr="00B4749D">
        <w:rPr>
          <w:rFonts w:ascii="Times New Roman" w:hAnsi="Times New Roman"/>
          <w:sz w:val="28"/>
          <w:szCs w:val="28"/>
        </w:rPr>
        <w:t xml:space="preserve">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256557" w:rsidRPr="00B4749D" w:rsidRDefault="00256557" w:rsidP="00256557">
      <w:pPr>
        <w:pStyle w:val="NoSpacing"/>
        <w:tabs>
          <w:tab w:val="left" w:pos="142"/>
        </w:tabs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 xml:space="preserve">Учитель-логопед играет особую роль в повышении педагогической культуры и просвещении родителей. 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4749D">
        <w:rPr>
          <w:rFonts w:ascii="Times New Roman" w:hAnsi="Times New Roman"/>
          <w:bCs/>
          <w:iCs/>
          <w:sz w:val="28"/>
          <w:szCs w:val="28"/>
        </w:rPr>
        <w:t xml:space="preserve">Используются разнообразные формы работы </w:t>
      </w:r>
      <w:r>
        <w:rPr>
          <w:rFonts w:ascii="Times New Roman" w:hAnsi="Times New Roman"/>
          <w:bCs/>
          <w:iCs/>
          <w:sz w:val="28"/>
          <w:szCs w:val="28"/>
        </w:rPr>
        <w:t>учителя-</w:t>
      </w:r>
      <w:bookmarkStart w:id="0" w:name="_GoBack"/>
      <w:bookmarkEnd w:id="0"/>
      <w:r w:rsidRPr="00B4749D">
        <w:rPr>
          <w:rFonts w:ascii="Times New Roman" w:hAnsi="Times New Roman"/>
          <w:bCs/>
          <w:iCs/>
          <w:sz w:val="28"/>
          <w:szCs w:val="28"/>
        </w:rPr>
        <w:t>логопеда с родителями в ДОУ:</w:t>
      </w:r>
    </w:p>
    <w:p w:rsidR="00256557" w:rsidRPr="00B4749D" w:rsidRDefault="00256557" w:rsidP="00256557">
      <w:pPr>
        <w:pStyle w:val="3"/>
        <w:numPr>
          <w:ilvl w:val="0"/>
          <w:numId w:val="1"/>
        </w:numPr>
        <w:tabs>
          <w:tab w:val="left" w:pos="142"/>
        </w:tabs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 xml:space="preserve">Родительские собрания. </w:t>
      </w:r>
    </w:p>
    <w:p w:rsidR="00256557" w:rsidRPr="00B4749D" w:rsidRDefault="00256557" w:rsidP="00256557">
      <w:pPr>
        <w:pStyle w:val="3"/>
        <w:numPr>
          <w:ilvl w:val="0"/>
          <w:numId w:val="1"/>
        </w:numPr>
        <w:tabs>
          <w:tab w:val="left" w:pos="142"/>
        </w:tabs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Рекомендации для занятий с детьми дома.</w:t>
      </w:r>
    </w:p>
    <w:p w:rsidR="00256557" w:rsidRPr="00B4749D" w:rsidRDefault="00256557" w:rsidP="00256557">
      <w:pPr>
        <w:pStyle w:val="3"/>
        <w:numPr>
          <w:ilvl w:val="0"/>
          <w:numId w:val="1"/>
        </w:numPr>
        <w:tabs>
          <w:tab w:val="left" w:pos="142"/>
        </w:tabs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 xml:space="preserve">Тестирование и анкетирование. </w:t>
      </w:r>
    </w:p>
    <w:p w:rsidR="00256557" w:rsidRPr="00B4749D" w:rsidRDefault="00256557" w:rsidP="00256557">
      <w:pPr>
        <w:pStyle w:val="3"/>
        <w:numPr>
          <w:ilvl w:val="0"/>
          <w:numId w:val="1"/>
        </w:numPr>
        <w:tabs>
          <w:tab w:val="left" w:pos="142"/>
        </w:tabs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 xml:space="preserve">Дни открытых дверей. </w:t>
      </w:r>
    </w:p>
    <w:p w:rsidR="00256557" w:rsidRPr="00B4749D" w:rsidRDefault="00256557" w:rsidP="00256557">
      <w:pPr>
        <w:pStyle w:val="3"/>
        <w:numPr>
          <w:ilvl w:val="0"/>
          <w:numId w:val="1"/>
        </w:numPr>
        <w:tabs>
          <w:tab w:val="left" w:pos="142"/>
        </w:tabs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 xml:space="preserve">Родительские пятиминутки. </w:t>
      </w:r>
    </w:p>
    <w:p w:rsidR="00256557" w:rsidRPr="00B4749D" w:rsidRDefault="00256557" w:rsidP="00256557">
      <w:pPr>
        <w:pStyle w:val="3"/>
        <w:numPr>
          <w:ilvl w:val="0"/>
          <w:numId w:val="1"/>
        </w:numPr>
        <w:tabs>
          <w:tab w:val="left" w:pos="142"/>
        </w:tabs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 xml:space="preserve">Консультации - практикумы. </w:t>
      </w:r>
    </w:p>
    <w:p w:rsidR="00256557" w:rsidRPr="00B4749D" w:rsidRDefault="00256557" w:rsidP="00256557">
      <w:pPr>
        <w:pStyle w:val="3"/>
        <w:numPr>
          <w:ilvl w:val="0"/>
          <w:numId w:val="1"/>
        </w:numPr>
        <w:tabs>
          <w:tab w:val="left" w:pos="142"/>
        </w:tabs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 xml:space="preserve">Праздники и развлечения. </w:t>
      </w:r>
    </w:p>
    <w:p w:rsidR="00256557" w:rsidRPr="00B4749D" w:rsidRDefault="00256557" w:rsidP="00256557">
      <w:pPr>
        <w:pStyle w:val="3"/>
        <w:numPr>
          <w:ilvl w:val="0"/>
          <w:numId w:val="1"/>
        </w:numPr>
        <w:tabs>
          <w:tab w:val="left" w:pos="142"/>
        </w:tabs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Организация выставок.</w:t>
      </w:r>
    </w:p>
    <w:p w:rsidR="00256557" w:rsidRPr="00B4749D" w:rsidRDefault="00256557" w:rsidP="00256557">
      <w:pPr>
        <w:pStyle w:val="3"/>
        <w:numPr>
          <w:ilvl w:val="0"/>
          <w:numId w:val="1"/>
        </w:numPr>
        <w:tabs>
          <w:tab w:val="left" w:pos="142"/>
        </w:tabs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256557" w:rsidRPr="00B4749D" w:rsidRDefault="00256557" w:rsidP="00256557">
      <w:pPr>
        <w:pStyle w:val="3"/>
        <w:numPr>
          <w:ilvl w:val="0"/>
          <w:numId w:val="1"/>
        </w:numPr>
        <w:tabs>
          <w:tab w:val="left" w:pos="142"/>
        </w:tabs>
        <w:ind w:left="0"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49D">
        <w:rPr>
          <w:rFonts w:ascii="Times New Roman" w:hAnsi="Times New Roman" w:cs="Times New Roman"/>
          <w:sz w:val="28"/>
          <w:szCs w:val="28"/>
        </w:rPr>
        <w:t>Размещение информации на сайте ДОУ.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сле проведения диагностического</w:t>
      </w:r>
      <w:r w:rsidRPr="00B4749D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я учитель-логопед предоставляет</w:t>
      </w:r>
      <w:r w:rsidRPr="00B4749D">
        <w:rPr>
          <w:rFonts w:ascii="Times New Roman" w:hAnsi="Times New Roman"/>
          <w:sz w:val="28"/>
          <w:szCs w:val="28"/>
        </w:rPr>
        <w:t xml:space="preserve"> родите</w:t>
      </w:r>
      <w:r>
        <w:rPr>
          <w:rFonts w:ascii="Times New Roman" w:hAnsi="Times New Roman"/>
          <w:sz w:val="28"/>
          <w:szCs w:val="28"/>
        </w:rPr>
        <w:t xml:space="preserve">лям (или лицам, их заменяющим) </w:t>
      </w:r>
      <w:r w:rsidRPr="00B4749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дробную информацию о ребенке и </w:t>
      </w:r>
      <w:r w:rsidRPr="00B4749D">
        <w:rPr>
          <w:rFonts w:ascii="Times New Roman" w:hAnsi="Times New Roman"/>
          <w:sz w:val="28"/>
          <w:szCs w:val="28"/>
        </w:rPr>
        <w:t>разъясняет индивидуальную корре</w:t>
      </w:r>
      <w:r>
        <w:rPr>
          <w:rFonts w:ascii="Times New Roman" w:hAnsi="Times New Roman"/>
          <w:sz w:val="28"/>
          <w:szCs w:val="28"/>
        </w:rPr>
        <w:t xml:space="preserve">кционно-развивающую программу, </w:t>
      </w:r>
      <w:r w:rsidRPr="00B4749D">
        <w:rPr>
          <w:rFonts w:ascii="Times New Roman" w:hAnsi="Times New Roman"/>
          <w:sz w:val="28"/>
          <w:szCs w:val="28"/>
        </w:rPr>
        <w:t>предназначенную для занятий с ребёнком, и делает акцент на необходимость совместной, согласованной работы педагогов детского сада и родителей. Логопед помогает определить формы организации работы с ребёнком - логопатом в домашних условиях.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 xml:space="preserve">Родительские собрания – важный элемент стратегии общения с семьёй, на них закладываются основы сотрудничества и взаимопонимания, обеспечивается единство взглядов на воспитание </w:t>
      </w:r>
      <w:r>
        <w:rPr>
          <w:rFonts w:ascii="Times New Roman" w:hAnsi="Times New Roman"/>
          <w:sz w:val="28"/>
          <w:szCs w:val="28"/>
        </w:rPr>
        <w:t xml:space="preserve">и обучение дошкольников. </w:t>
      </w:r>
      <w:r w:rsidRPr="00B4749D">
        <w:rPr>
          <w:rFonts w:ascii="Times New Roman" w:hAnsi="Times New Roman"/>
          <w:sz w:val="28"/>
          <w:szCs w:val="28"/>
        </w:rPr>
        <w:t>Анкетировани</w:t>
      </w:r>
      <w:r>
        <w:rPr>
          <w:rFonts w:ascii="Times New Roman" w:hAnsi="Times New Roman"/>
          <w:sz w:val="28"/>
          <w:szCs w:val="28"/>
        </w:rPr>
        <w:t>е родителей играет немаловажную</w:t>
      </w:r>
      <w:r w:rsidRPr="00B4749D">
        <w:rPr>
          <w:rFonts w:ascii="Times New Roman" w:hAnsi="Times New Roman"/>
          <w:sz w:val="28"/>
          <w:szCs w:val="28"/>
        </w:rPr>
        <w:t xml:space="preserve"> роль в совместной работе логопеда и семьи. Оно </w:t>
      </w:r>
      <w:r w:rsidRPr="00B4749D">
        <w:rPr>
          <w:rFonts w:ascii="Times New Roman" w:hAnsi="Times New Roman"/>
          <w:sz w:val="28"/>
          <w:szCs w:val="28"/>
        </w:rPr>
        <w:lastRenderedPageBreak/>
        <w:t>позволяет выявить реальные родительские запросы, строить работу с учётом трудностей, возникающих при общении с детьми, оказывать им помощь.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>Основной формой взаимодействия с родителями служит тетрадь для домашних рекомендаций. Рекомендации в такой тетради даются не только на звукопроизношение, но и на формирование словаря, грамматического строя речи, на развитие внимания и памяти. Учитель-логопед: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 xml:space="preserve">- планирует и координирует совместную работу с родителями, 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 xml:space="preserve">-устанавливает партнёрские отношения с семьёй каждого воспитанника; 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>-объединяет усилия педагогов и родителей для развития и воспитания детей;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 xml:space="preserve">-создаёт атмосферу общности интересов; 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>-повышает психолого-педагогическую компетентность родителей в вопросах речевого развития ребёнка;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 xml:space="preserve">-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 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>-обучает родителей конкретным приёмам логопедической работы.</w:t>
      </w:r>
    </w:p>
    <w:p w:rsidR="00256557" w:rsidRPr="00B4749D" w:rsidRDefault="00256557" w:rsidP="00256557">
      <w:pPr>
        <w:tabs>
          <w:tab w:val="left" w:pos="142"/>
        </w:tabs>
        <w:spacing w:after="0" w:line="240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B4749D">
        <w:rPr>
          <w:rFonts w:ascii="Times New Roman" w:hAnsi="Times New Roman"/>
          <w:sz w:val="28"/>
          <w:szCs w:val="28"/>
        </w:rPr>
        <w:t xml:space="preserve">Речевые праздники необходимы для закрепления пройденного материала, для развития коммуникативных умений и навыков, повышения самооценки ребёнка. Очень важно максимальное участие родителей и детей в праздниках, тематика которых охватывает разные стороны речевого развития. </w:t>
      </w:r>
    </w:p>
    <w:p w:rsidR="00256557" w:rsidRDefault="00256557" w:rsidP="00256557">
      <w:pPr>
        <w:pStyle w:val="NoSpacing"/>
        <w:tabs>
          <w:tab w:val="left" w:pos="142"/>
        </w:tabs>
        <w:ind w:right="-23" w:firstLine="567"/>
        <w:jc w:val="center"/>
      </w:pPr>
    </w:p>
    <w:p w:rsidR="00FE73A8" w:rsidRDefault="00FE73A8"/>
    <w:sectPr w:rsidR="00FE73A8" w:rsidSect="0098378A">
      <w:pgSz w:w="11906" w:h="16838" w:code="9"/>
      <w:pgMar w:top="851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000F"/>
    <w:multiLevelType w:val="hybridMultilevel"/>
    <w:tmpl w:val="22CEACD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D5"/>
    <w:rsid w:val="001B3495"/>
    <w:rsid w:val="00256557"/>
    <w:rsid w:val="0098378A"/>
    <w:rsid w:val="00D80ED5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0014"/>
  <w15:chartTrackingRefBased/>
  <w15:docId w15:val="{1C416F38-7FCB-4458-996F-4DD21C28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57"/>
    <w:pPr>
      <w:spacing w:after="200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1"/>
    <w:rsid w:val="0025655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1">
    <w:name w:val="No Spacing Char1"/>
    <w:link w:val="NoSpacing"/>
    <w:locked/>
    <w:rsid w:val="00256557"/>
    <w:rPr>
      <w:rFonts w:ascii="Calibri" w:eastAsia="Times New Roman" w:hAnsi="Calibri" w:cs="Times New Roman"/>
      <w:sz w:val="22"/>
    </w:rPr>
  </w:style>
  <w:style w:type="paragraph" w:customStyle="1" w:styleId="3">
    <w:name w:val="Абзац списка3"/>
    <w:basedOn w:val="a"/>
    <w:rsid w:val="00256557"/>
    <w:pPr>
      <w:spacing w:after="0" w:line="240" w:lineRule="auto"/>
      <w:ind w:left="720" w:firstLine="567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2022-08-15T12:02:00Z</dcterms:created>
  <dcterms:modified xsi:type="dcterms:W3CDTF">2022-08-15T12:02:00Z</dcterms:modified>
</cp:coreProperties>
</file>