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F72" w:rsidRPr="00492F72" w:rsidRDefault="00492F72" w:rsidP="00492F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92F72">
        <w:rPr>
          <w:rFonts w:ascii="Times New Roman" w:hAnsi="Times New Roman" w:cs="Times New Roman"/>
          <w:b/>
          <w:sz w:val="28"/>
          <w:szCs w:val="28"/>
        </w:rPr>
        <w:t>Интернет-ресурсы по финансовой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2F72">
        <w:rPr>
          <w:rFonts w:ascii="Times New Roman" w:hAnsi="Times New Roman" w:cs="Times New Roman"/>
          <w:b/>
          <w:sz w:val="28"/>
          <w:szCs w:val="28"/>
        </w:rPr>
        <w:t>грамотности</w:t>
      </w:r>
    </w:p>
    <w:p w:rsidR="00492F72" w:rsidRPr="00492F72" w:rsidRDefault="00492F72" w:rsidP="00492F72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492F72">
          <w:rPr>
            <w:rStyle w:val="a3"/>
            <w:rFonts w:ascii="Times New Roman" w:hAnsi="Times New Roman" w:cs="Times New Roman"/>
            <w:sz w:val="28"/>
            <w:szCs w:val="28"/>
          </w:rPr>
          <w:t>www.cbr.ru</w:t>
        </w:r>
      </w:hyperlink>
      <w:r w:rsidRPr="00492F72">
        <w:rPr>
          <w:rFonts w:ascii="Times New Roman" w:hAnsi="Times New Roman" w:cs="Times New Roman"/>
          <w:sz w:val="28"/>
          <w:szCs w:val="28"/>
        </w:rPr>
        <w:t xml:space="preserve"> -  официальный сайт Банка России</w:t>
      </w:r>
    </w:p>
    <w:p w:rsidR="00492F72" w:rsidRPr="00492F72" w:rsidRDefault="00492F72" w:rsidP="00492F72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492F72">
          <w:rPr>
            <w:rStyle w:val="a3"/>
            <w:rFonts w:ascii="Times New Roman" w:hAnsi="Times New Roman" w:cs="Times New Roman"/>
            <w:sz w:val="28"/>
            <w:szCs w:val="28"/>
          </w:rPr>
          <w:t>https://fincult.info</w:t>
        </w:r>
      </w:hyperlink>
      <w:r w:rsidRPr="00492F72">
        <w:rPr>
          <w:rFonts w:ascii="Times New Roman" w:hAnsi="Times New Roman" w:cs="Times New Roman"/>
          <w:sz w:val="28"/>
          <w:szCs w:val="28"/>
        </w:rPr>
        <w:t xml:space="preserve"> - сайт Банка России по финансовой грамотности «Финансовая культура»</w:t>
      </w:r>
    </w:p>
    <w:p w:rsidR="00492F72" w:rsidRPr="00492F72" w:rsidRDefault="00492F72" w:rsidP="00492F72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492F72">
          <w:rPr>
            <w:rStyle w:val="a3"/>
            <w:rFonts w:ascii="Times New Roman" w:hAnsi="Times New Roman" w:cs="Times New Roman"/>
            <w:sz w:val="28"/>
            <w:szCs w:val="28"/>
          </w:rPr>
          <w:t>https://vashifinancy.ru/</w:t>
        </w:r>
      </w:hyperlink>
      <w:r w:rsidRPr="00492F72">
        <w:rPr>
          <w:rFonts w:ascii="Times New Roman" w:hAnsi="Times New Roman" w:cs="Times New Roman"/>
          <w:sz w:val="28"/>
          <w:szCs w:val="28"/>
        </w:rPr>
        <w:t xml:space="preserve"> -  сайт национальной программы повышения финансовой грамотности граждан «Дружи с финансами»</w:t>
      </w:r>
    </w:p>
    <w:p w:rsidR="00492F72" w:rsidRPr="00492F72" w:rsidRDefault="00492F72" w:rsidP="00492F72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492F72">
          <w:rPr>
            <w:rStyle w:val="a3"/>
            <w:rFonts w:ascii="Times New Roman" w:hAnsi="Times New Roman" w:cs="Times New Roman"/>
            <w:sz w:val="28"/>
            <w:szCs w:val="28"/>
          </w:rPr>
          <w:t>http://www.vscolu.ru/articles/zanyatiya-s-doshkolnikami-po-ekonomike.html</w:t>
        </w:r>
      </w:hyperlink>
      <w:r w:rsidRPr="00492F72">
        <w:rPr>
          <w:rFonts w:ascii="Times New Roman" w:hAnsi="Times New Roman" w:cs="Times New Roman"/>
          <w:sz w:val="28"/>
          <w:szCs w:val="28"/>
        </w:rPr>
        <w:t xml:space="preserve"> -учебно-тематический план по финансовой грамотности с детьми дошкольного возраста.</w:t>
      </w:r>
    </w:p>
    <w:p w:rsidR="00492F72" w:rsidRPr="00492F72" w:rsidRDefault="00492F72" w:rsidP="00492F72"/>
    <w:p w:rsidR="00857DC6" w:rsidRDefault="00857DC6"/>
    <w:sectPr w:rsidR="00857DC6" w:rsidSect="00492F72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9E5"/>
    <w:rsid w:val="00492F72"/>
    <w:rsid w:val="00857DC6"/>
    <w:rsid w:val="00A2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2F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2F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2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colu.ru/articles/zanyatiya-s-doshkolnikami-po-ekonomik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ashifinancy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incult.info" TargetMode="External"/><Relationship Id="rId5" Type="http://schemas.openxmlformats.org/officeDocument/2006/relationships/hyperlink" Target="http://www.cb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2022-12-12T19:59:00Z</dcterms:created>
  <dcterms:modified xsi:type="dcterms:W3CDTF">2022-12-12T20:01:00Z</dcterms:modified>
</cp:coreProperties>
</file>