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  <w:r w:rsidRPr="002A4883">
        <w:rPr>
          <w:rFonts w:eastAsia="Calibri"/>
          <w:bCs/>
          <w:noProof/>
          <w:szCs w:val="27"/>
        </w:rPr>
        <w:drawing>
          <wp:inline distT="0" distB="0" distL="0" distR="0" wp14:anchorId="2F588010" wp14:editId="7135A98C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84E" w:rsidRPr="002A4883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Pr="002A4883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  <w:r w:rsidRPr="002A4883">
        <w:rPr>
          <w:rFonts w:eastAsia="Calibri"/>
          <w:bCs/>
          <w:szCs w:val="27"/>
        </w:rPr>
        <w:t>ДЕПАРТАМЕНТ ОБРАЗОВАНИЯ АДМИНИСТРАЦИИ Г. ЛИПЕЦКА</w:t>
      </w:r>
    </w:p>
    <w:p w:rsidR="007927F4" w:rsidRPr="007927F4" w:rsidRDefault="007927F4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/>
          <w:bCs/>
          <w:szCs w:val="27"/>
        </w:rPr>
      </w:pPr>
      <w:r w:rsidRPr="007927F4">
        <w:rPr>
          <w:rFonts w:eastAsia="Calibri"/>
          <w:b/>
          <w:bCs/>
          <w:szCs w:val="27"/>
        </w:rPr>
        <w:t xml:space="preserve">МУНИЦИПАЛЬНОЕ АВТОНОМНОЕ ДОШКОЛЬНОЕ </w:t>
      </w:r>
    </w:p>
    <w:p w:rsidR="007927F4" w:rsidRPr="007927F4" w:rsidRDefault="007927F4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/>
          <w:bCs/>
          <w:szCs w:val="27"/>
        </w:rPr>
      </w:pPr>
      <w:r w:rsidRPr="007927F4">
        <w:rPr>
          <w:rFonts w:eastAsia="Calibri"/>
          <w:b/>
          <w:bCs/>
          <w:szCs w:val="27"/>
        </w:rPr>
        <w:t xml:space="preserve">ОБРАЗОВАТЕЛЬНОЕ УЧРЕЖДЕНИЕ </w:t>
      </w:r>
    </w:p>
    <w:p w:rsidR="005A384E" w:rsidRPr="007927F4" w:rsidRDefault="007927F4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/>
          <w:bCs/>
          <w:szCs w:val="27"/>
        </w:rPr>
      </w:pPr>
      <w:r w:rsidRPr="007927F4">
        <w:rPr>
          <w:rFonts w:eastAsia="Calibri"/>
          <w:b/>
          <w:bCs/>
          <w:szCs w:val="27"/>
        </w:rPr>
        <w:t>ДЕТСКИЙ САД № 32 Г. ЛИПЕЦКА</w:t>
      </w: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5A384E" w:rsidRDefault="005A384E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7927F4" w:rsidRDefault="007927F4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7927F4" w:rsidRDefault="007927F4" w:rsidP="005A384E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eastAsia="Calibri"/>
          <w:bCs/>
          <w:szCs w:val="27"/>
        </w:rPr>
      </w:pPr>
    </w:p>
    <w:p w:rsidR="00C361A9" w:rsidRPr="005A384E" w:rsidRDefault="00F14324" w:rsidP="00905401">
      <w:pPr>
        <w:spacing w:after="252" w:line="259" w:lineRule="auto"/>
        <w:ind w:left="567" w:firstLine="0"/>
        <w:jc w:val="center"/>
        <w:rPr>
          <w:sz w:val="48"/>
          <w:szCs w:val="48"/>
        </w:rPr>
      </w:pPr>
      <w:r w:rsidRPr="005A384E">
        <w:rPr>
          <w:b/>
          <w:i/>
          <w:sz w:val="48"/>
          <w:szCs w:val="48"/>
        </w:rPr>
        <w:t>Проект: «С чего начинается Родина?»</w:t>
      </w:r>
    </w:p>
    <w:p w:rsidR="00D4045E" w:rsidRDefault="00D4045E" w:rsidP="005A384E">
      <w:pPr>
        <w:spacing w:after="678"/>
        <w:ind w:left="3334" w:hanging="1837"/>
        <w:jc w:val="center"/>
        <w:rPr>
          <w:b/>
          <w:i/>
          <w:sz w:val="48"/>
          <w:szCs w:val="48"/>
        </w:rPr>
      </w:pPr>
      <w:bookmarkStart w:id="0" w:name="_GoBack"/>
      <w:bookmarkEnd w:id="0"/>
    </w:p>
    <w:p w:rsidR="00D4045E" w:rsidRDefault="00D4045E" w:rsidP="005A384E">
      <w:pPr>
        <w:spacing w:after="678"/>
        <w:ind w:left="3334" w:hanging="1837"/>
        <w:jc w:val="center"/>
        <w:rPr>
          <w:b/>
          <w:i/>
          <w:sz w:val="48"/>
          <w:szCs w:val="48"/>
        </w:rPr>
      </w:pPr>
    </w:p>
    <w:p w:rsidR="00D4045E" w:rsidRDefault="00D4045E" w:rsidP="005A384E">
      <w:pPr>
        <w:spacing w:after="678"/>
        <w:ind w:left="3334" w:hanging="1837"/>
        <w:jc w:val="center"/>
        <w:rPr>
          <w:b/>
          <w:i/>
          <w:sz w:val="48"/>
          <w:szCs w:val="48"/>
        </w:rPr>
      </w:pPr>
    </w:p>
    <w:p w:rsidR="005A384E" w:rsidRDefault="005A384E" w:rsidP="005A384E">
      <w:pPr>
        <w:spacing w:after="678"/>
        <w:ind w:left="3334" w:hanging="1837"/>
        <w:jc w:val="center"/>
        <w:rPr>
          <w:b/>
          <w:i/>
          <w:sz w:val="48"/>
          <w:szCs w:val="48"/>
        </w:rPr>
      </w:pPr>
    </w:p>
    <w:p w:rsidR="005A384E" w:rsidRDefault="009441AB" w:rsidP="005A384E">
      <w:pPr>
        <w:spacing w:after="678"/>
        <w:ind w:left="3334" w:hanging="1837"/>
        <w:jc w:val="right"/>
        <w:rPr>
          <w:b/>
          <w:i/>
          <w:szCs w:val="28"/>
        </w:rPr>
      </w:pPr>
      <w:r w:rsidRPr="005A384E">
        <w:rPr>
          <w:b/>
          <w:i/>
          <w:szCs w:val="28"/>
        </w:rPr>
        <w:t>В</w:t>
      </w:r>
      <w:r>
        <w:rPr>
          <w:b/>
          <w:i/>
          <w:szCs w:val="28"/>
        </w:rPr>
        <w:t>оспитател</w:t>
      </w:r>
      <w:r w:rsidRPr="005A384E">
        <w:rPr>
          <w:b/>
          <w:i/>
          <w:szCs w:val="28"/>
        </w:rPr>
        <w:t>ь</w:t>
      </w:r>
      <w:r w:rsidR="005A384E" w:rsidRPr="005A384E">
        <w:rPr>
          <w:b/>
          <w:i/>
          <w:szCs w:val="28"/>
        </w:rPr>
        <w:t>: Савина И.Е.</w:t>
      </w:r>
    </w:p>
    <w:p w:rsidR="005A384E" w:rsidRPr="005A384E" w:rsidRDefault="005A384E" w:rsidP="005A384E">
      <w:pPr>
        <w:spacing w:after="678"/>
        <w:ind w:left="3334" w:hanging="1837"/>
        <w:jc w:val="right"/>
        <w:rPr>
          <w:b/>
          <w:i/>
          <w:szCs w:val="28"/>
        </w:rPr>
      </w:pP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>
        <w:rPr>
          <w:b/>
        </w:rPr>
        <w:lastRenderedPageBreak/>
        <w:t xml:space="preserve">         </w:t>
      </w:r>
      <w:r w:rsidRPr="005A384E">
        <w:rPr>
          <w:b/>
          <w:szCs w:val="28"/>
        </w:rPr>
        <w:t>Актуальность проекта.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szCs w:val="28"/>
        </w:rPr>
        <w:t>С чего начинается Родина?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Любовь маленького ребёнка - дошкольника к Родине начинается с любви к самым близким людям: отцу и матери, дедушке и бабушке, с любви к своему дому, к улице, стране в которой он живет, к родному селу. 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Содержание патриотического воспитания дошкольников включают в себя решение множества задач, в том числе и воспитание любви к Родине: стране в которой ты живёшь, к родному краю, семье уважительного отношения к своим родителям. Вместе с тем следует отметить, что объём знаний по данным темам ограничен. В связи с чем мало кто из детей знает историю возникновения исторической стороны нашей страны России: символику, традиции, праздники. Создания семьи, свою родословную, уходят в прошлое семейные праздники и традиции. С целью изучения России семьи, установления контакта, для согласования воспитательных воздействий на ребёнка появилась идея создать проект «С чего начинается Родина!», который поможет детям понять значимость – родины, семьи, воспитать у детей любовь и уважение к её традициям, прививать чувство привязанности.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В проекте представлена совместная работа воспитателя, детей, родителей по формированию представления о родине, семье как о людях, которые живут вместе, любят друг друга, заботятся друг о друге. В ходе проекта дети получают более углубленные знания о нашей стране в целом, о родном крае, в котором живут. О своей семье: профессиях своих родителей, о родословной своей семьи, семейных традициях.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Мы, взрослые, педагоги и родители, должны помочь детям понять значимость нашей родины, страны, семьи, воспитывать у детей любовь и уважение к стране, членам семьи, прививать чувство привязанности к семье и дому.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szCs w:val="28"/>
        </w:rPr>
        <w:t>Семья</w:t>
      </w:r>
      <w:r w:rsidRPr="005A384E">
        <w:rPr>
          <w:szCs w:val="28"/>
        </w:rPr>
        <w:t xml:space="preserve"> </w:t>
      </w:r>
      <w:proofErr w:type="gramStart"/>
      <w:r w:rsidRPr="005A384E">
        <w:rPr>
          <w:szCs w:val="28"/>
        </w:rPr>
        <w:t>—  она</w:t>
      </w:r>
      <w:proofErr w:type="gramEnd"/>
      <w:r w:rsidRPr="005A384E">
        <w:rPr>
          <w:szCs w:val="28"/>
        </w:rPr>
        <w:t xml:space="preserve"> с раннего возраста направляет сознание, волю, чувства детей. От того, каковы здесь традиции, какое место занимает в семье ребенок — будущий дошкольник, какова по отношению к нему воспитательная линия членов семьи, зависит многое. Под руководством родителей ребенок приобретает свой первый </w:t>
      </w:r>
      <w:r w:rsidRPr="005A384E">
        <w:rPr>
          <w:szCs w:val="28"/>
        </w:rPr>
        <w:tab/>
        <w:t xml:space="preserve">жизненный </w:t>
      </w:r>
      <w:r w:rsidRPr="005A384E">
        <w:rPr>
          <w:szCs w:val="28"/>
        </w:rPr>
        <w:tab/>
        <w:t xml:space="preserve">опыт, </w:t>
      </w:r>
      <w:r w:rsidRPr="005A384E">
        <w:rPr>
          <w:szCs w:val="28"/>
        </w:rPr>
        <w:tab/>
        <w:t xml:space="preserve">элементарные </w:t>
      </w:r>
      <w:r w:rsidRPr="005A384E">
        <w:rPr>
          <w:szCs w:val="28"/>
        </w:rPr>
        <w:tab/>
        <w:t xml:space="preserve">знания </w:t>
      </w:r>
      <w:r w:rsidRPr="005A384E">
        <w:rPr>
          <w:szCs w:val="28"/>
        </w:rPr>
        <w:tab/>
      </w:r>
      <w:r w:rsidR="009441AB" w:rsidRPr="005A384E">
        <w:rPr>
          <w:szCs w:val="28"/>
        </w:rPr>
        <w:t>об</w:t>
      </w:r>
      <w:r w:rsidR="009441AB">
        <w:rPr>
          <w:szCs w:val="28"/>
        </w:rPr>
        <w:t xml:space="preserve"> окружающей</w:t>
      </w:r>
      <w:r w:rsidRPr="005A384E">
        <w:rPr>
          <w:szCs w:val="28"/>
        </w:rPr>
        <w:t xml:space="preserve"> действительности, умения и навыки жизни в обществе.</w:t>
      </w:r>
    </w:p>
    <w:p w:rsid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родословной, семейных традиций и обычаев – основное содержание этой работы. Чувство любви к Родине зарождается в семье. А семья для малыша – это мир, в котором закладываются основы морали, отношения к людям.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szCs w:val="28"/>
        </w:rPr>
        <w:lastRenderedPageBreak/>
        <w:t>Цель</w:t>
      </w:r>
      <w:r w:rsidRPr="005A384E">
        <w:rPr>
          <w:szCs w:val="28"/>
        </w:rPr>
        <w:t xml:space="preserve"> </w:t>
      </w:r>
      <w:r w:rsidRPr="005A384E">
        <w:rPr>
          <w:b/>
          <w:szCs w:val="28"/>
        </w:rPr>
        <w:t>патриотического воспитания</w:t>
      </w:r>
      <w:r w:rsidRPr="005A384E">
        <w:rPr>
          <w:szCs w:val="28"/>
        </w:rPr>
        <w:t xml:space="preserve"> – развитие в российском обществе высокой социальной активности, гражданской ответственности, духовности, становления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обеспечение его жизненно важных интересов и устойчивого развития.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szCs w:val="28"/>
        </w:rPr>
        <w:t>Патриотическое чувство</w:t>
      </w:r>
      <w:r w:rsidRPr="005A384E">
        <w:rPr>
          <w:szCs w:val="28"/>
        </w:rPr>
        <w:t xml:space="preserve">, чувство Родины… Оно начинается с отношения к самым близким людям – матери, отцу, дедушке, бабушке, брату, сестре. Ребёнок открывает Родину в семье. Это ближайшее его окружение, где он черпает такие понятия, как </w:t>
      </w:r>
      <w:r w:rsidRPr="005A384E">
        <w:rPr>
          <w:i/>
          <w:szCs w:val="28"/>
        </w:rPr>
        <w:t>«труд»</w:t>
      </w:r>
      <w:r w:rsidRPr="005A384E">
        <w:rPr>
          <w:szCs w:val="28"/>
        </w:rPr>
        <w:t xml:space="preserve">, </w:t>
      </w:r>
      <w:r w:rsidRPr="005A384E">
        <w:rPr>
          <w:i/>
          <w:szCs w:val="28"/>
        </w:rPr>
        <w:t>«долг»</w:t>
      </w:r>
      <w:r w:rsidRPr="005A384E">
        <w:rPr>
          <w:szCs w:val="28"/>
        </w:rPr>
        <w:t xml:space="preserve">, </w:t>
      </w:r>
      <w:r w:rsidRPr="005A384E">
        <w:rPr>
          <w:i/>
          <w:szCs w:val="28"/>
        </w:rPr>
        <w:t>«Родина»</w:t>
      </w:r>
      <w:r w:rsidRPr="005A384E">
        <w:rPr>
          <w:szCs w:val="28"/>
        </w:rPr>
        <w:t>. Развитие любви и привязанности к родному дому – первая ступень гражданско-</w:t>
      </w:r>
      <w:r w:rsidRPr="005A384E">
        <w:rPr>
          <w:b/>
          <w:szCs w:val="28"/>
        </w:rPr>
        <w:t>патриотического воспитания детей дошкольного возраста</w:t>
      </w:r>
      <w:r w:rsidRPr="005A384E">
        <w:rPr>
          <w:szCs w:val="28"/>
        </w:rPr>
        <w:t>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Что же следует иметь в виду, </w:t>
      </w:r>
      <w:r w:rsidRPr="005A384E">
        <w:rPr>
          <w:b/>
          <w:szCs w:val="28"/>
        </w:rPr>
        <w:t>воспитывая</w:t>
      </w:r>
      <w:r w:rsidRPr="005A384E">
        <w:rPr>
          <w:szCs w:val="28"/>
        </w:rPr>
        <w:t xml:space="preserve"> у ребёнка первые чувства гражданственности? Как раскрыть перед ним содержание такого сложного и многогранного понятия, как </w:t>
      </w:r>
      <w:r w:rsidRPr="005A384E">
        <w:rPr>
          <w:i/>
          <w:szCs w:val="28"/>
        </w:rPr>
        <w:t>«родной дом»</w:t>
      </w:r>
      <w:r w:rsidRPr="005A384E">
        <w:rPr>
          <w:szCs w:val="28"/>
        </w:rPr>
        <w:t xml:space="preserve">? 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szCs w:val="28"/>
        </w:rPr>
        <w:t xml:space="preserve">Оно включает в </w:t>
      </w:r>
      <w:r w:rsidRPr="005A384E">
        <w:rPr>
          <w:b/>
          <w:szCs w:val="28"/>
          <w:u w:val="single" w:color="000000"/>
        </w:rPr>
        <w:t>себя</w:t>
      </w:r>
      <w:r w:rsidRPr="005A384E">
        <w:rPr>
          <w:b/>
          <w:szCs w:val="28"/>
        </w:rPr>
        <w:t>:</w:t>
      </w:r>
    </w:p>
    <w:p w:rsidR="00C361A9" w:rsidRPr="005A384E" w:rsidRDefault="00F14324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отношение к себе как личности;</w:t>
      </w:r>
    </w:p>
    <w:p w:rsidR="00C361A9" w:rsidRPr="005A384E" w:rsidRDefault="00F14324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семью, где ребёнок родился и вырос, атмосферу домашнего очага, которая во многом определяется семейными традициями, родной культурой;</w:t>
      </w:r>
    </w:p>
    <w:p w:rsidR="00C361A9" w:rsidRPr="005A384E" w:rsidRDefault="00F14324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дом, в котором он живёт;</w:t>
      </w:r>
    </w:p>
    <w:p w:rsidR="00C361A9" w:rsidRPr="005A384E" w:rsidRDefault="00F14324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родную улицу;</w:t>
      </w:r>
    </w:p>
    <w:p w:rsidR="00C361A9" w:rsidRPr="005A384E" w:rsidRDefault="00F14324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родное село;</w:t>
      </w:r>
    </w:p>
    <w:p w:rsidR="00C361A9" w:rsidRPr="005A384E" w:rsidRDefault="009441AB" w:rsidP="005A384E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страну,</w:t>
      </w:r>
      <w:r w:rsidR="00F14324" w:rsidRPr="005A384E">
        <w:rPr>
          <w:szCs w:val="28"/>
        </w:rPr>
        <w:t xml:space="preserve"> в которой он растет.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Постепенно понятие </w:t>
      </w:r>
      <w:r w:rsidRPr="005A384E">
        <w:rPr>
          <w:i/>
          <w:szCs w:val="28"/>
        </w:rPr>
        <w:t>«родной дом»</w:t>
      </w:r>
      <w:r w:rsidRPr="005A384E">
        <w:rPr>
          <w:szCs w:val="28"/>
        </w:rPr>
        <w:t xml:space="preserve"> расширяется – это уже и родной город, родной край. А дальше идет представление, что такое малая родина (родной край, но и большая, многонациональная Родина – Россия, гражданином которой ребёнок является, планета Земля – наш общий родной дом. Первые представления о родной стране ребёнок получает в детском саду, включают сведения о природе, народной культуре, быте людей разных национальностей. Любой край или область неповторимы, в каждом своя природа, люди, но каким бы особым ни был край – это часть большой прекрасной страны России. В процессе </w:t>
      </w:r>
      <w:r w:rsidRPr="005A384E">
        <w:rPr>
          <w:b/>
          <w:szCs w:val="28"/>
        </w:rPr>
        <w:t>патриотического воспитания воспитывается</w:t>
      </w:r>
      <w:r w:rsidRPr="005A384E">
        <w:rPr>
          <w:szCs w:val="28"/>
        </w:rPr>
        <w:t xml:space="preserve"> уважение к символике страны, гордость за принадлежность к своей стране и её народу, формируется положительное и бережное отношение к труду людей, к природе.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Проблема: </w:t>
      </w:r>
      <w:r w:rsidRPr="005A384E">
        <w:rPr>
          <w:szCs w:val="28"/>
        </w:rPr>
        <w:t>опрос среди детей показал, что у них недостаточно знании о нашем крае и России в целом.  О своей семье, где и кем работают их родители, как зовут их бабушек и дедушек, прабабушек и прадедушек. Чтобы изменить такое положение, появилась идея создать проект «С чего начинается Родина».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Цель</w:t>
      </w:r>
      <w:r w:rsidRPr="005A384E">
        <w:rPr>
          <w:i/>
          <w:szCs w:val="28"/>
        </w:rPr>
        <w:t xml:space="preserve">: </w:t>
      </w:r>
      <w:r w:rsidRPr="005A384E">
        <w:rPr>
          <w:szCs w:val="28"/>
        </w:rPr>
        <w:t xml:space="preserve">воспитание у детей старшего дошкольного возраста интереса и уважения к ценностям духовной культуры, традициям, истории своей Родины, и семьи. 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Задачи:</w:t>
      </w:r>
    </w:p>
    <w:p w:rsidR="00C361A9" w:rsidRPr="005A384E" w:rsidRDefault="00F14324" w:rsidP="005A384E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lastRenderedPageBreak/>
        <w:t>Ознакомить детей с символами родного города, государства. Развитие интереса к русской культуре, национальным костюмам. Развитие чувства ответственности и гордости за достижения страны. Продолжать знакомить детей с достопримечательностями родного края; расширять знания об его истории. Воспитывать чувства гражданственности, гордости за свою малую Родину.</w:t>
      </w:r>
    </w:p>
    <w:p w:rsidR="00C361A9" w:rsidRPr="005A384E" w:rsidRDefault="00F14324" w:rsidP="005A384E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связях;</w:t>
      </w:r>
    </w:p>
    <w:p w:rsidR="00C361A9" w:rsidRPr="005A384E" w:rsidRDefault="00F14324" w:rsidP="005A384E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Развивать кругозор детей, их коммуникативные умения (обогащать словарный запас, развивать связную речь, формировать умение связно и         последовательно излагать свои мысли, активизировать внимание, память детей, развивать логическое мышление);</w:t>
      </w:r>
    </w:p>
    <w:p w:rsidR="00C361A9" w:rsidRPr="005A384E" w:rsidRDefault="00F14324" w:rsidP="005A384E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Развивать творческие способности родителей и детей в процессе совместной деятельности. Способствовать активному вовлечению родителей в совместную деятельность с ребёнком в условиях семьи и детского сада. Совершенствовать качество работы детского сада при взаимодействии с родителями, через вовлечение родителей в проектную деятельность с целью укрепления детско-родительских отношений.</w:t>
      </w:r>
    </w:p>
    <w:p w:rsidR="00C361A9" w:rsidRPr="005A384E" w:rsidRDefault="00F14324" w:rsidP="005A384E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Воспитывать у детей любовь и уважение к членам семьи, к труду взрослых; показать ценность семьи для каждого человека и проявлять заботу о родных людях.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Ожидаемые результаты: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      Для детей: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Закрепить с детьми знания о национальном костюме, символике родного села, государства, о русской культуре. Расширить интерес детей к познанию нового о достопримечательностях родного края и об его истории. Дети испытывают гордость за свою страну, интересуются историей Родины. Знают традиции родного народа, символику России, историю малой Родины.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Узнают больше о своей семье: о членах семьи, традициях. Проявление уважение и заботы ко всем членам семьи. Умение организовывать сюжетноролевые игры на основе имеющихся знаний о семье. Понимание значимости семьи в жизни каждого человека.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Разовьется </w:t>
      </w:r>
      <w:r w:rsidRPr="005A384E">
        <w:rPr>
          <w:szCs w:val="28"/>
        </w:rPr>
        <w:tab/>
        <w:t xml:space="preserve">любознательность </w:t>
      </w:r>
      <w:r w:rsidRPr="005A384E">
        <w:rPr>
          <w:szCs w:val="28"/>
        </w:rPr>
        <w:tab/>
        <w:t xml:space="preserve">и </w:t>
      </w:r>
      <w:r w:rsidRPr="005A384E">
        <w:rPr>
          <w:szCs w:val="28"/>
        </w:rPr>
        <w:tab/>
        <w:t xml:space="preserve">интерес </w:t>
      </w:r>
      <w:r w:rsidRPr="005A384E">
        <w:rPr>
          <w:szCs w:val="28"/>
        </w:rPr>
        <w:tab/>
        <w:t xml:space="preserve">к </w:t>
      </w:r>
      <w:r w:rsidRPr="005A384E">
        <w:rPr>
          <w:szCs w:val="28"/>
        </w:rPr>
        <w:tab/>
        <w:t xml:space="preserve">деятельности </w:t>
      </w:r>
      <w:r w:rsidRPr="005A384E">
        <w:rPr>
          <w:szCs w:val="28"/>
        </w:rPr>
        <w:tab/>
        <w:t>взрослых: профессиям родителей и сотрудников детского сада.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Разовьются художественное восприятие, эстетический вкус.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Познакомятся с литературными произведениями, связанными с темой проекта, пополнение лексики воспитанников.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Сформируется уважительное отношение к людям труда и потребность трудиться.</w:t>
      </w:r>
    </w:p>
    <w:p w:rsidR="00C361A9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Научатся имитировать деятельность людей различных профессий в ходе сюжетно-ролевых игр.</w:t>
      </w:r>
    </w:p>
    <w:p w:rsidR="00AD400E" w:rsidRPr="005A384E" w:rsidRDefault="00AD400E" w:rsidP="00AD400E">
      <w:pPr>
        <w:spacing w:after="0" w:line="240" w:lineRule="auto"/>
        <w:ind w:left="709" w:firstLine="0"/>
        <w:rPr>
          <w:szCs w:val="28"/>
        </w:rPr>
      </w:pP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i/>
          <w:szCs w:val="28"/>
        </w:rPr>
        <w:lastRenderedPageBreak/>
        <w:t xml:space="preserve">      </w:t>
      </w:r>
      <w:r w:rsidRPr="005A384E">
        <w:rPr>
          <w:b/>
          <w:i/>
          <w:szCs w:val="28"/>
        </w:rPr>
        <w:t>Для родителей: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Успешное взаимодействие со своими детьми;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Повышение психолого-педагогических компетенций.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Укрепление </w:t>
      </w:r>
      <w:r w:rsidRPr="005A384E">
        <w:rPr>
          <w:szCs w:val="28"/>
        </w:rPr>
        <w:tab/>
        <w:t xml:space="preserve">детско </w:t>
      </w:r>
      <w:r w:rsidRPr="005A384E">
        <w:rPr>
          <w:szCs w:val="28"/>
        </w:rPr>
        <w:tab/>
        <w:t xml:space="preserve">– </w:t>
      </w:r>
      <w:r w:rsidRPr="005A384E">
        <w:rPr>
          <w:szCs w:val="28"/>
        </w:rPr>
        <w:tab/>
        <w:t xml:space="preserve">родительских </w:t>
      </w:r>
      <w:r w:rsidRPr="005A384E">
        <w:rPr>
          <w:szCs w:val="28"/>
        </w:rPr>
        <w:tab/>
        <w:t xml:space="preserve">отношений, </w:t>
      </w:r>
      <w:r w:rsidRPr="005A384E">
        <w:rPr>
          <w:szCs w:val="28"/>
        </w:rPr>
        <w:tab/>
        <w:t xml:space="preserve">через </w:t>
      </w:r>
      <w:r w:rsidRPr="005A384E">
        <w:rPr>
          <w:szCs w:val="28"/>
        </w:rPr>
        <w:tab/>
        <w:t>совместную творческую деятельность.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      Для педагога: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Создание предметно-развивающей среды в группе по теме проекта;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Повышение уровня развития родителей в психолого-педагогической компетенции и активизация их позиции в более тесном взаимодействии с и детьми.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Формы работы: 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экскурсии;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непосредственно образовательная деятельность;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пополнение развивающей среды,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выставки детских работ, семейных коллекций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тематические беседы;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презентации;</w:t>
      </w:r>
    </w:p>
    <w:p w:rsidR="00C361A9" w:rsidRPr="005A384E" w:rsidRDefault="00F14324" w:rsidP="005A384E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развлечения, досуги;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Тип проекта:</w:t>
      </w:r>
      <w:r w:rsidRPr="005A384E">
        <w:rPr>
          <w:szCs w:val="28"/>
        </w:rPr>
        <w:t xml:space="preserve"> познавательно – творческий, информационный, групповой, семейный, интегрированного типа.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Участники проекта:</w:t>
      </w:r>
      <w:r w:rsidRPr="005A384E">
        <w:rPr>
          <w:szCs w:val="28"/>
        </w:rPr>
        <w:t xml:space="preserve"> дети подготовительной группы, родители, педагогический коллектив. 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Срок реализации проекта:</w:t>
      </w:r>
      <w:r w:rsidRPr="005A384E">
        <w:rPr>
          <w:szCs w:val="28"/>
        </w:rPr>
        <w:t xml:space="preserve"> среднесрочный.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По количеству участников:</w:t>
      </w:r>
      <w:r w:rsidRPr="005A384E">
        <w:rPr>
          <w:szCs w:val="28"/>
        </w:rPr>
        <w:t xml:space="preserve"> коллективный.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По продолжительности:</w:t>
      </w:r>
      <w:r w:rsidRPr="005A384E">
        <w:rPr>
          <w:szCs w:val="28"/>
        </w:rPr>
        <w:t xml:space="preserve"> 3 месяца </w:t>
      </w:r>
      <w:r w:rsidRPr="005A384E">
        <w:rPr>
          <w:b/>
          <w:i/>
          <w:szCs w:val="28"/>
        </w:rPr>
        <w:t xml:space="preserve">Реализация проекта по этапам: 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   </w:t>
      </w:r>
      <w:r w:rsidRPr="005A384E">
        <w:rPr>
          <w:b/>
          <w:i/>
          <w:szCs w:val="28"/>
          <w:u w:val="single" w:color="000000"/>
        </w:rPr>
        <w:t xml:space="preserve">Конец </w:t>
      </w:r>
      <w:r w:rsidR="009441AB" w:rsidRPr="005A384E">
        <w:rPr>
          <w:b/>
          <w:i/>
          <w:szCs w:val="28"/>
          <w:u w:val="single" w:color="000000"/>
        </w:rPr>
        <w:t xml:space="preserve">августа: </w:t>
      </w:r>
      <w:r w:rsidR="009441AB" w:rsidRPr="005A384E">
        <w:rPr>
          <w:b/>
          <w:i/>
          <w:szCs w:val="28"/>
        </w:rPr>
        <w:t>I</w:t>
      </w:r>
      <w:r w:rsidRPr="005A384E">
        <w:rPr>
          <w:b/>
          <w:i/>
          <w:szCs w:val="28"/>
        </w:rPr>
        <w:t xml:space="preserve"> этап - подготовительный, включает в себя:</w:t>
      </w:r>
    </w:p>
    <w:p w:rsidR="00C361A9" w:rsidRPr="005A384E" w:rsidRDefault="00F14324" w:rsidP="005A384E">
      <w:pPr>
        <w:numPr>
          <w:ilvl w:val="0"/>
          <w:numId w:val="4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Опрос детей: «Какая наша страна -  Россия?», «Что я знаю о семье?».</w:t>
      </w:r>
    </w:p>
    <w:p w:rsidR="00C361A9" w:rsidRPr="005A384E" w:rsidRDefault="00F14324" w:rsidP="005A384E">
      <w:pPr>
        <w:numPr>
          <w:ilvl w:val="0"/>
          <w:numId w:val="4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Пополнить патриотический уголок новой информацией. Создать развивающую среду: подобрать материалы, игрушки, атрибуты, для игровой, театрализованной деятельности; дидактические игры, сюжетно-ролевых игр, иллюстрированный материал, художественную литературу по теме «Семья», «Наша страна -  Россия» </w:t>
      </w:r>
      <w:r w:rsidR="009441AB" w:rsidRPr="005A384E">
        <w:rPr>
          <w:szCs w:val="28"/>
        </w:rPr>
        <w:t>3. Подобрать</w:t>
      </w:r>
      <w:r w:rsidRPr="005A384E">
        <w:rPr>
          <w:szCs w:val="28"/>
        </w:rPr>
        <w:t xml:space="preserve"> материал для продуктивной деятельности.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4.Составить перспективный план проекта.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  С </w:t>
      </w:r>
      <w:r w:rsidRPr="005A384E">
        <w:rPr>
          <w:b/>
          <w:i/>
          <w:szCs w:val="28"/>
          <w:u w:val="single" w:color="000000"/>
        </w:rPr>
        <w:t xml:space="preserve">сентября по </w:t>
      </w:r>
      <w:r w:rsidR="009441AB" w:rsidRPr="005A384E">
        <w:rPr>
          <w:b/>
          <w:i/>
          <w:szCs w:val="28"/>
          <w:u w:val="single" w:color="000000"/>
        </w:rPr>
        <w:t xml:space="preserve">Ноябрь: </w:t>
      </w:r>
      <w:r w:rsidR="009441AB" w:rsidRPr="005A384E">
        <w:rPr>
          <w:szCs w:val="28"/>
        </w:rPr>
        <w:t>II</w:t>
      </w:r>
      <w:r w:rsidRPr="005A384E">
        <w:rPr>
          <w:b/>
          <w:i/>
          <w:szCs w:val="28"/>
        </w:rPr>
        <w:t xml:space="preserve"> этап - основной</w:t>
      </w:r>
      <w:r w:rsidRPr="005A384E">
        <w:rPr>
          <w:b/>
          <w:szCs w:val="28"/>
        </w:rPr>
        <w:t xml:space="preserve">, </w:t>
      </w:r>
      <w:r w:rsidRPr="005A384E">
        <w:rPr>
          <w:szCs w:val="28"/>
        </w:rPr>
        <w:t>включает в себя формы работы с детьми и родителями по перспективному плану.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  <w:u w:val="single" w:color="000000"/>
        </w:rPr>
        <w:t xml:space="preserve">Конец </w:t>
      </w:r>
      <w:r w:rsidR="009441AB" w:rsidRPr="005A384E">
        <w:rPr>
          <w:b/>
          <w:i/>
          <w:szCs w:val="28"/>
          <w:u w:val="single" w:color="000000"/>
        </w:rPr>
        <w:t>Ноябрь:</w:t>
      </w:r>
      <w:r w:rsidR="009441AB" w:rsidRPr="005A384E">
        <w:rPr>
          <w:szCs w:val="28"/>
        </w:rPr>
        <w:t xml:space="preserve"> III</w:t>
      </w:r>
      <w:r w:rsidRPr="005A384E">
        <w:rPr>
          <w:b/>
          <w:i/>
          <w:szCs w:val="28"/>
        </w:rPr>
        <w:t xml:space="preserve"> этап – итоговый</w:t>
      </w:r>
      <w:r w:rsidRPr="005A384E">
        <w:rPr>
          <w:szCs w:val="28"/>
        </w:rPr>
        <w:t>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Поделки из природного материала</w:t>
      </w:r>
      <w:r w:rsidRPr="005A384E">
        <w:rPr>
          <w:szCs w:val="28"/>
        </w:rPr>
        <w:t xml:space="preserve"> «Животные нашего края».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Создание альбомов:</w:t>
      </w:r>
      <w:r w:rsidRPr="005A384E">
        <w:rPr>
          <w:szCs w:val="28"/>
        </w:rPr>
        <w:t xml:space="preserve"> ««Наша малая Родина»;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 «Достопримечательности нашего </w:t>
      </w:r>
      <w:r w:rsidR="00D4045E">
        <w:rPr>
          <w:szCs w:val="28"/>
        </w:rPr>
        <w:t>города</w:t>
      </w:r>
      <w:r w:rsidRPr="005A384E">
        <w:rPr>
          <w:szCs w:val="28"/>
        </w:rPr>
        <w:t>»»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 «Знаменитые люди нашего </w:t>
      </w:r>
      <w:r w:rsidR="00D4045E">
        <w:rPr>
          <w:szCs w:val="28"/>
        </w:rPr>
        <w:t>города</w:t>
      </w:r>
      <w:r w:rsidRPr="005A384E">
        <w:rPr>
          <w:szCs w:val="28"/>
        </w:rPr>
        <w:t>»; «Россия наша страна», «Русский национальный костюм», «Костюмы народов России», «Животные России», «Бабочки России»,</w:t>
      </w:r>
      <w:r w:rsidRPr="005A384E">
        <w:rPr>
          <w:b/>
          <w:i/>
          <w:szCs w:val="28"/>
        </w:rPr>
        <w:t xml:space="preserve"> </w:t>
      </w:r>
      <w:r w:rsidRPr="005A384E">
        <w:rPr>
          <w:szCs w:val="28"/>
        </w:rPr>
        <w:t>«Как я в садике живу».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 </w:t>
      </w:r>
      <w:r w:rsidRPr="005A384E">
        <w:rPr>
          <w:b/>
          <w:i/>
          <w:szCs w:val="28"/>
        </w:rPr>
        <w:t>Фотовыставк</w:t>
      </w:r>
      <w:r w:rsidR="00D4045E">
        <w:rPr>
          <w:b/>
          <w:i/>
          <w:szCs w:val="28"/>
        </w:rPr>
        <w:t>а «Наши Экскурсии по родному город</w:t>
      </w:r>
      <w:r w:rsidRPr="005A384E">
        <w:rPr>
          <w:b/>
          <w:i/>
          <w:szCs w:val="28"/>
        </w:rPr>
        <w:t>у».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 xml:space="preserve">Оформление альбома: </w:t>
      </w:r>
      <w:r w:rsidRPr="005A384E">
        <w:rPr>
          <w:szCs w:val="28"/>
        </w:rPr>
        <w:t>«Тайна имени»</w:t>
      </w:r>
    </w:p>
    <w:p w:rsidR="00C361A9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lastRenderedPageBreak/>
        <w:t xml:space="preserve">Выставка </w:t>
      </w:r>
      <w:r w:rsidRPr="005A384E">
        <w:rPr>
          <w:szCs w:val="28"/>
        </w:rPr>
        <w:t>«Генеалогическое древо семьи», составление рассказа о генеалогическом дереве, «Традиции – мой семьи».</w:t>
      </w:r>
    </w:p>
    <w:p w:rsidR="00AD400E" w:rsidRPr="005A384E" w:rsidRDefault="00AD400E" w:rsidP="005A384E">
      <w:pPr>
        <w:spacing w:after="0" w:line="240" w:lineRule="auto"/>
        <w:ind w:left="0" w:firstLine="709"/>
        <w:rPr>
          <w:szCs w:val="28"/>
        </w:rPr>
      </w:pPr>
    </w:p>
    <w:p w:rsidR="00C361A9" w:rsidRDefault="00F14324" w:rsidP="005A384E">
      <w:pPr>
        <w:spacing w:after="0" w:line="240" w:lineRule="auto"/>
        <w:ind w:left="0" w:firstLine="709"/>
        <w:rPr>
          <w:b/>
          <w:i/>
          <w:szCs w:val="28"/>
        </w:rPr>
      </w:pPr>
      <w:r w:rsidRPr="005A384E">
        <w:rPr>
          <w:b/>
          <w:i/>
          <w:szCs w:val="28"/>
        </w:rPr>
        <w:t>Открытое занятие «С чего начинается Родина?».</w:t>
      </w:r>
    </w:p>
    <w:p w:rsidR="00AD400E" w:rsidRPr="005A384E" w:rsidRDefault="00AD400E" w:rsidP="005A384E">
      <w:pPr>
        <w:spacing w:after="0" w:line="240" w:lineRule="auto"/>
        <w:ind w:left="0" w:firstLine="709"/>
        <w:rPr>
          <w:szCs w:val="28"/>
        </w:rPr>
      </w:pP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Консультации для родителей:</w:t>
      </w:r>
    </w:p>
    <w:p w:rsidR="00C361A9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«Что такое генеалогическое дерево?», «Наши привычки – привычки наших детей», «Семья глазами ребёнка».</w:t>
      </w:r>
    </w:p>
    <w:p w:rsidR="00D4045E" w:rsidRPr="005A384E" w:rsidRDefault="00D4045E" w:rsidP="005A384E">
      <w:pPr>
        <w:spacing w:after="0" w:line="240" w:lineRule="auto"/>
        <w:ind w:left="0" w:firstLine="709"/>
        <w:rPr>
          <w:szCs w:val="28"/>
        </w:rPr>
      </w:pP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Распространение опыта работы по теме среди педагогов ДОУ и на личном сайте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Нашу работу мы разделим на 3 блока:</w:t>
      </w:r>
    </w:p>
    <w:p w:rsidR="00C361A9" w:rsidRPr="005A384E" w:rsidRDefault="00F14324" w:rsidP="005A384E">
      <w:pPr>
        <w:numPr>
          <w:ilvl w:val="0"/>
          <w:numId w:val="5"/>
        </w:num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  <w:u w:val="single" w:color="000000"/>
        </w:rPr>
        <w:t xml:space="preserve">блок: </w:t>
      </w:r>
      <w:r w:rsidRPr="005A384E">
        <w:rPr>
          <w:szCs w:val="28"/>
        </w:rPr>
        <w:t>«Детский сад – мой дом второй».</w:t>
      </w:r>
    </w:p>
    <w:p w:rsidR="00C361A9" w:rsidRPr="005A384E" w:rsidRDefault="00F14324" w:rsidP="005A384E">
      <w:pPr>
        <w:numPr>
          <w:ilvl w:val="0"/>
          <w:numId w:val="5"/>
        </w:num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  <w:u w:val="single" w:color="000000"/>
        </w:rPr>
        <w:t xml:space="preserve">блок: </w:t>
      </w:r>
      <w:r w:rsidRPr="005A384E">
        <w:rPr>
          <w:szCs w:val="28"/>
        </w:rPr>
        <w:t>«Родной свой край люби и знай! Россия – Родина моя!»</w:t>
      </w:r>
    </w:p>
    <w:p w:rsidR="00C361A9" w:rsidRDefault="00F14324" w:rsidP="005A384E">
      <w:pPr>
        <w:numPr>
          <w:ilvl w:val="0"/>
          <w:numId w:val="5"/>
        </w:num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  <w:u w:val="single" w:color="000000"/>
        </w:rPr>
        <w:t>блок: «</w:t>
      </w:r>
      <w:r w:rsidRPr="005A384E">
        <w:rPr>
          <w:szCs w:val="28"/>
        </w:rPr>
        <w:t>Семья и ближайшее окружение»</w:t>
      </w:r>
    </w:p>
    <w:p w:rsidR="00D4045E" w:rsidRPr="005A384E" w:rsidRDefault="00D4045E" w:rsidP="00D4045E">
      <w:pPr>
        <w:spacing w:after="0" w:line="240" w:lineRule="auto"/>
        <w:ind w:left="0" w:firstLine="0"/>
        <w:rPr>
          <w:szCs w:val="28"/>
        </w:rPr>
      </w:pPr>
    </w:p>
    <w:p w:rsidR="00C361A9" w:rsidRDefault="00F14324" w:rsidP="005A384E">
      <w:pPr>
        <w:spacing w:after="0" w:line="240" w:lineRule="auto"/>
        <w:ind w:left="0" w:firstLine="709"/>
        <w:rPr>
          <w:b/>
          <w:i/>
          <w:szCs w:val="28"/>
        </w:rPr>
      </w:pPr>
      <w:r w:rsidRPr="005A384E">
        <w:rPr>
          <w:b/>
          <w:i/>
          <w:szCs w:val="28"/>
        </w:rPr>
        <w:t>Перспективный план работы.</w:t>
      </w:r>
    </w:p>
    <w:p w:rsidR="00AD400E" w:rsidRPr="005A384E" w:rsidRDefault="00AD400E" w:rsidP="005A384E">
      <w:pPr>
        <w:spacing w:after="0" w:line="240" w:lineRule="auto"/>
        <w:ind w:left="0" w:firstLine="709"/>
        <w:rPr>
          <w:szCs w:val="28"/>
        </w:rPr>
      </w:pPr>
    </w:p>
    <w:tbl>
      <w:tblPr>
        <w:tblStyle w:val="TableGrid"/>
        <w:tblW w:w="10168" w:type="dxa"/>
        <w:tblInd w:w="-108" w:type="dxa"/>
        <w:tblLayout w:type="fixed"/>
        <w:tblCellMar>
          <w:top w:w="72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804"/>
        <w:gridCol w:w="7371"/>
        <w:gridCol w:w="993"/>
      </w:tblGrid>
      <w:tr w:rsidR="00C361A9" w:rsidRPr="005A384E" w:rsidTr="007776FD">
        <w:trPr>
          <w:trHeight w:val="153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5A384E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Сроки реализац</w:t>
            </w:r>
            <w:r w:rsidR="00F14324" w:rsidRPr="005A384E">
              <w:rPr>
                <w:b/>
                <w:szCs w:val="28"/>
              </w:rPr>
              <w:t>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szCs w:val="28"/>
              </w:rPr>
              <w:t>Мероприятия педагога с детьми и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1A9" w:rsidRPr="005A384E" w:rsidRDefault="007776FD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Прим.</w:t>
            </w:r>
          </w:p>
        </w:tc>
      </w:tr>
      <w:tr w:rsidR="00C361A9" w:rsidRPr="005A384E" w:rsidTr="007776FD">
        <w:trPr>
          <w:trHeight w:val="15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5A384E">
              <w:rPr>
                <w:b/>
                <w:szCs w:val="28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Опрос детей:</w:t>
            </w:r>
            <w:r w:rsidRPr="005A384E">
              <w:rPr>
                <w:szCs w:val="28"/>
              </w:rPr>
              <w:t xml:space="preserve"> «Что такое малая Родина – наше село»; «Какая наша страна -  Россия?»; «Что я знаю о своей семье?»; «Детский сад – мой дом второй». </w:t>
            </w:r>
            <w:r w:rsidRPr="005A384E">
              <w:rPr>
                <w:b/>
                <w:i/>
                <w:szCs w:val="28"/>
              </w:rPr>
              <w:t>Составить перспективный план проекта</w:t>
            </w:r>
            <w:r w:rsidRPr="005A384E">
              <w:rPr>
                <w:szCs w:val="28"/>
              </w:rPr>
              <w:t xml:space="preserve"> «С чего начинается Родина?».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361A9" w:rsidRPr="005A384E" w:rsidTr="007776FD">
        <w:trPr>
          <w:trHeight w:val="125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szCs w:val="28"/>
                <w:u w:val="single" w:color="000000"/>
              </w:rPr>
              <w:t>Сентябрь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  <w:u w:val="single" w:color="000000"/>
              </w:rPr>
              <w:t>1 блок:</w:t>
            </w:r>
            <w:r w:rsidRPr="005A384E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Беседы: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«Мой любимый детский сад», «Как мне в садике живётся», «Кто работает в детском саду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C361A9" w:rsidP="005A384E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10168" w:type="dxa"/>
        <w:tblInd w:w="-108" w:type="dxa"/>
        <w:tblCellMar>
          <w:top w:w="7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04"/>
        <w:gridCol w:w="7371"/>
        <w:gridCol w:w="993"/>
      </w:tblGrid>
      <w:tr w:rsidR="00C361A9" w:rsidRPr="005A384E" w:rsidTr="007776FD">
        <w:trPr>
          <w:trHeight w:val="300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работает в детском саду – профессии».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  <w:u w:val="single" w:color="000000"/>
              </w:rPr>
              <w:t>Работа с родителями: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Создание </w:t>
            </w:r>
            <w:r w:rsidR="009441AB" w:rsidRPr="005A384E">
              <w:rPr>
                <w:b/>
                <w:i/>
                <w:szCs w:val="28"/>
              </w:rPr>
              <w:t>альбома: «</w:t>
            </w:r>
            <w:r w:rsidRPr="005A384E">
              <w:rPr>
                <w:szCs w:val="28"/>
              </w:rPr>
              <w:t>Как я в садике живу»,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Консультации для родителей: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«Значение русских народных сказок в воспитании детей»,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«Роль родителей в формировании патриотических чувств»,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«Мы растим маленьких – патриотов».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361A9" w:rsidRPr="005A384E" w:rsidTr="007776FD">
        <w:trPr>
          <w:trHeight w:val="584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szCs w:val="28"/>
              </w:rPr>
              <w:lastRenderedPageBreak/>
              <w:t xml:space="preserve">Октябрь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szCs w:val="28"/>
                <w:u w:val="single" w:color="000000"/>
              </w:rPr>
              <w:t>2 блок</w:t>
            </w:r>
            <w:r w:rsidRPr="005A384E">
              <w:rPr>
                <w:b/>
                <w:szCs w:val="28"/>
              </w:rPr>
              <w:t xml:space="preserve">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«Родной свой край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люби и знай,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Россия –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Родина моя!»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Беседы с детьми: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«Наша малая Родина – село Олонки», «Улицы нашего села Олонки»; «Достопримечательности нашего</w:t>
            </w:r>
            <w:r w:rsidR="007776FD">
              <w:rPr>
                <w:szCs w:val="28"/>
              </w:rPr>
              <w:t xml:space="preserve"> города</w:t>
            </w:r>
            <w:r w:rsidRPr="005A384E">
              <w:rPr>
                <w:szCs w:val="28"/>
              </w:rPr>
              <w:t>»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«Кем быть? Организации нашего</w:t>
            </w:r>
            <w:r w:rsidR="007776FD">
              <w:rPr>
                <w:szCs w:val="28"/>
              </w:rPr>
              <w:t xml:space="preserve"> города</w:t>
            </w:r>
            <w:r w:rsidRPr="005A384E">
              <w:rPr>
                <w:szCs w:val="28"/>
              </w:rPr>
              <w:t xml:space="preserve">», «Знаменитые люди нашего </w:t>
            </w:r>
            <w:r w:rsidR="009441AB">
              <w:rPr>
                <w:szCs w:val="28"/>
              </w:rPr>
              <w:t>города»</w:t>
            </w:r>
            <w:r w:rsidRPr="005A384E">
              <w:rPr>
                <w:szCs w:val="28"/>
              </w:rPr>
              <w:t xml:space="preserve">, «История возникновения </w:t>
            </w:r>
            <w:r w:rsidR="007776FD">
              <w:rPr>
                <w:szCs w:val="28"/>
              </w:rPr>
              <w:t>г Липецка</w:t>
            </w:r>
            <w:r w:rsidRPr="005A384E">
              <w:rPr>
                <w:szCs w:val="28"/>
              </w:rPr>
              <w:t>», «Москва – столица России», «Русская березка – символ России», «Государственные символы - России».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Экскурсии с детьми:</w:t>
            </w:r>
          </w:p>
          <w:p w:rsidR="007776FD" w:rsidRDefault="00F14324" w:rsidP="007776F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«Улицы нашего </w:t>
            </w:r>
            <w:r w:rsidR="007776FD">
              <w:rPr>
                <w:szCs w:val="28"/>
              </w:rPr>
              <w:t>города</w:t>
            </w:r>
            <w:r w:rsidRPr="005A384E">
              <w:rPr>
                <w:szCs w:val="28"/>
              </w:rPr>
              <w:t xml:space="preserve">», «Музей», «Природа нашего края», «На полянку к белой Березке», Достопримечательности нашего </w:t>
            </w:r>
            <w:r w:rsidR="007776FD">
              <w:rPr>
                <w:szCs w:val="28"/>
              </w:rPr>
              <w:t>города</w:t>
            </w:r>
            <w:r w:rsidRPr="005A384E">
              <w:rPr>
                <w:szCs w:val="28"/>
              </w:rPr>
              <w:t xml:space="preserve"> «Памятник ВОВ», </w:t>
            </w:r>
          </w:p>
          <w:p w:rsidR="00C361A9" w:rsidRPr="005A384E" w:rsidRDefault="00F14324" w:rsidP="007776F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Рассматривание иллюстрации: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C361A9" w:rsidP="005A384E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634" w:type="dxa"/>
        <w:tblInd w:w="-108" w:type="dxa"/>
        <w:tblCellMar>
          <w:top w:w="7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481"/>
        <w:gridCol w:w="6618"/>
        <w:gridCol w:w="1535"/>
      </w:tblGrid>
      <w:tr w:rsidR="00C361A9" w:rsidRPr="005A384E" w:rsidTr="005A384E">
        <w:trPr>
          <w:trHeight w:val="10947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 «Россия -  наша страна», «Русский национальный костюм», «Костюмы народов России», «Животные России», </w:t>
            </w:r>
            <w:r w:rsidRPr="005A384E">
              <w:rPr>
                <w:rFonts w:eastAsia="Arial"/>
                <w:szCs w:val="28"/>
              </w:rPr>
              <w:t>«</w:t>
            </w:r>
            <w:r w:rsidRPr="005A384E">
              <w:rPr>
                <w:szCs w:val="28"/>
              </w:rPr>
              <w:t>Перелётные птицы России», «Бабочки России».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Просмотр презентации: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«Моя родина Россия», «Символика России», «Москва».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Художественная литература: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«А что у вас?», «Дядя Степа», «Дядя Степа – милиционер» С. Михалков, К. И. Чуковский «Айболит», «Кем быть?»  В. Маяковский, «Мы строим, строим, строим» Л. Воронкова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«Пожар», «Почта», «А что у вас?» С.Я. Маршак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«Что я видел» Б. Житков, «Родина» Александрова; «История России в рассказах для детей» (отдельные главы) А. Ишимова, «Ёлка» В. Сутеев; «Две березы» Т.А.Шорыгина; «Прогулка» С. Михалков; «Конек горбунек» Ершлов;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Русские народные сказки «Как аукнется, так и откликнется», «Заяц- хваста», «Царевна – лягушка», «Лисичка сестричка и серый волк», «</w:t>
            </w:r>
            <w:proofErr w:type="spellStart"/>
            <w:r w:rsidRPr="005A384E">
              <w:rPr>
                <w:szCs w:val="28"/>
              </w:rPr>
              <w:t>Снегурушка</w:t>
            </w:r>
            <w:proofErr w:type="spellEnd"/>
            <w:r w:rsidRPr="005A384E">
              <w:rPr>
                <w:szCs w:val="28"/>
              </w:rPr>
              <w:t xml:space="preserve"> и лиса</w:t>
            </w:r>
            <w:r w:rsidR="009441AB" w:rsidRPr="005A384E">
              <w:rPr>
                <w:szCs w:val="28"/>
              </w:rPr>
              <w:t>», «</w:t>
            </w:r>
            <w:r w:rsidRPr="005A384E">
              <w:rPr>
                <w:szCs w:val="28"/>
              </w:rPr>
              <w:t>Сивка – бурка», «</w:t>
            </w:r>
            <w:proofErr w:type="spellStart"/>
            <w:r w:rsidRPr="005A384E">
              <w:rPr>
                <w:szCs w:val="28"/>
              </w:rPr>
              <w:t>Хаврошечка</w:t>
            </w:r>
            <w:proofErr w:type="spellEnd"/>
            <w:r w:rsidR="009441AB" w:rsidRPr="005A384E">
              <w:rPr>
                <w:szCs w:val="28"/>
              </w:rPr>
              <w:t>», «</w:t>
            </w:r>
            <w:r w:rsidRPr="005A384E">
              <w:rPr>
                <w:szCs w:val="28"/>
              </w:rPr>
              <w:t>Колосок».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Заучивание стихов: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«Кремлевские </w:t>
            </w:r>
            <w:r w:rsidR="009441AB" w:rsidRPr="005A384E">
              <w:rPr>
                <w:szCs w:val="28"/>
              </w:rPr>
              <w:t>звезды» Михалков</w:t>
            </w:r>
            <w:r w:rsidRPr="005A384E">
              <w:rPr>
                <w:szCs w:val="28"/>
              </w:rPr>
              <w:t>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«Лучше нет родного края» П. Воронько;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«Родная земля» Г. Ладоньщиков;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«Родина» В. Семерин;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«Родная земля» П. Синявский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Чтение стихотворений, пословиц и поговорок о селе, труде. Загадки.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Дидактические игры: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«Сложи картинку»; «Закончи предложение»; «Подскажи словечко»; «Угадай что это?».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C361A9" w:rsidP="005A384E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634" w:type="dxa"/>
        <w:tblInd w:w="-108" w:type="dxa"/>
        <w:tblCellMar>
          <w:top w:w="7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696"/>
        <w:gridCol w:w="6464"/>
        <w:gridCol w:w="1474"/>
      </w:tblGrid>
      <w:tr w:rsidR="00C361A9" w:rsidRPr="005A384E" w:rsidTr="007776FD">
        <w:trPr>
          <w:trHeight w:val="120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Художественное творчество: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Рисование «Улица где я живу»; «Мой дом»; Аппликация «Овощи на зиму»; «Осень», «Флаг России», «Кукла в национальном костюме», по сказкам А.С. Пушкина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Худ.труд «Животные нашего края»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Настольная игра: </w:t>
            </w:r>
            <w:r w:rsidRPr="005A384E">
              <w:rPr>
                <w:szCs w:val="28"/>
              </w:rPr>
              <w:t>«Флаг России».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Подвижные игры: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«Флаг России», «Карусель», «Ручеек», «У медведя во бору», «Горелки», «День, ночь», «Гуси – лебеди».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  <w:u w:val="single" w:color="000000"/>
              </w:rPr>
              <w:t>Работа с родителями: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Поделки из природного материала</w:t>
            </w:r>
            <w:r w:rsidRPr="005A384E">
              <w:rPr>
                <w:szCs w:val="28"/>
              </w:rPr>
              <w:t xml:space="preserve"> «Животные нашего края».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Создание альбомов:</w:t>
            </w:r>
            <w:r w:rsidRPr="005A384E">
              <w:rPr>
                <w:szCs w:val="28"/>
              </w:rPr>
              <w:t xml:space="preserve"> ««Наша малая Родина»;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 «Достопримечательности нашего </w:t>
            </w:r>
            <w:r w:rsidR="007776FD">
              <w:rPr>
                <w:szCs w:val="28"/>
              </w:rPr>
              <w:t>города</w:t>
            </w:r>
            <w:r w:rsidR="009441AB" w:rsidRPr="005A384E">
              <w:rPr>
                <w:szCs w:val="28"/>
              </w:rPr>
              <w:t>»» «</w:t>
            </w:r>
            <w:r w:rsidRPr="005A384E">
              <w:rPr>
                <w:szCs w:val="28"/>
              </w:rPr>
              <w:t xml:space="preserve">Знаменитые люди нашего </w:t>
            </w:r>
            <w:r w:rsidR="007776FD">
              <w:rPr>
                <w:szCs w:val="28"/>
              </w:rPr>
              <w:t>города</w:t>
            </w:r>
            <w:r w:rsidRPr="005A384E">
              <w:rPr>
                <w:szCs w:val="28"/>
              </w:rPr>
              <w:t>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  <w:u w:val="single" w:color="000000"/>
              </w:rPr>
              <w:t>Консультация</w:t>
            </w:r>
            <w:r w:rsidRPr="005A384E">
              <w:rPr>
                <w:szCs w:val="28"/>
              </w:rPr>
              <w:t xml:space="preserve"> «Какие русские народные сказки читать детям?».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  <w:u w:val="single" w:color="000000"/>
              </w:rPr>
              <w:t xml:space="preserve">Консультация </w:t>
            </w:r>
            <w:r w:rsidRPr="005A384E">
              <w:rPr>
                <w:szCs w:val="28"/>
              </w:rPr>
              <w:t>«Ребёнок и его Родина».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Помощь родителей в подборе мультфильмов и настольных игр о России.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  <w:u w:val="single" w:color="000000"/>
              </w:rPr>
              <w:t>Совместное с детьми чтение книг о России</w:t>
            </w:r>
            <w:r w:rsidRPr="005A384E">
              <w:rPr>
                <w:szCs w:val="28"/>
              </w:rPr>
              <w:t>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Фотовыставка</w:t>
            </w:r>
            <w:r w:rsidR="007776FD">
              <w:rPr>
                <w:b/>
                <w:i/>
                <w:szCs w:val="28"/>
              </w:rPr>
              <w:t xml:space="preserve"> «Наши Экскурсии по родному городу</w:t>
            </w:r>
            <w:r w:rsidRPr="005A384E">
              <w:rPr>
                <w:b/>
                <w:i/>
                <w:szCs w:val="28"/>
              </w:rPr>
              <w:t xml:space="preserve">».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361A9" w:rsidRPr="005A384E" w:rsidTr="007776FD">
        <w:trPr>
          <w:trHeight w:val="190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lastRenderedPageBreak/>
              <w:t>Ноябрь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  <w:u w:val="single" w:color="000000"/>
              </w:rPr>
              <w:t>3 блок: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«</w:t>
            </w:r>
            <w:r w:rsidRPr="005A384E">
              <w:rPr>
                <w:b/>
                <w:szCs w:val="28"/>
              </w:rPr>
              <w:t>Семья и ближайш</w:t>
            </w:r>
            <w:r w:rsidR="005A384E">
              <w:rPr>
                <w:b/>
                <w:szCs w:val="28"/>
              </w:rPr>
              <w:t>ее</w:t>
            </w:r>
            <w:r w:rsidR="007776FD">
              <w:rPr>
                <w:b/>
                <w:szCs w:val="28"/>
              </w:rPr>
              <w:t xml:space="preserve"> окружение»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Беседы: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«Я и моя семья», «Моё имя», «Как я помогаю родителям», «Выходной день моей семьи», «Кем работают твои родители», «Мои дедушка и бабушка», «Что такое генеалогическое древо моей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C361A9" w:rsidP="005A384E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634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6436"/>
        <w:gridCol w:w="1535"/>
      </w:tblGrid>
      <w:tr w:rsidR="00C361A9" w:rsidRPr="005A384E" w:rsidTr="007776FD">
        <w:trPr>
          <w:trHeight w:val="82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семьи».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Рассматривание иллюстрации: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Фотографии «Моя семья».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Художественная литература: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Русские народные сказки: «Сестрица Аленушка и братец Иванушка»; «Гуси – лебеди», «Хаврошечка».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«Синяя чашка» М. Матвеева,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«Сказка о глупом мышонке» С. Маршак,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«Цветик - семицветик» В. Катаев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«Косточка» К. Ушинский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«Старый дед и внучек» Л. Н. Толстой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«Мамина работа» Е. Пермяк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 «Как Миша хотел маму перехитрить» Е. Пермяк.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Чтение поговорок, пословиц, стихотворений о семье. Загадки.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Дидактические игры: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«Назови как тебя дома ласково называют?», «Кто старше, кто младше», «Родственные отношения», «Угадай профессию», «Кто кем работает».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Настольные игры: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«Семья», «Профессии», «Кем быть?»,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«Ассоциации», лото, домино, разрезные картинки.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Сюжетно – ролевые игры: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«Семья, сюжет – День рождения у Даши»,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 xml:space="preserve">«Больница – на приеме у стоматолога», «Магазин – покупки для пикника», «Строители – строим гараж для Мишиной машины», «Парикмахерская – сюжет стрижка только началась», «Детский сад – прием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C361A9" w:rsidP="005A384E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634" w:type="dxa"/>
        <w:tblInd w:w="-108" w:type="dxa"/>
        <w:tblCellMar>
          <w:top w:w="72" w:type="dxa"/>
          <w:left w:w="108" w:type="dxa"/>
          <w:right w:w="138" w:type="dxa"/>
        </w:tblCellMar>
        <w:tblLook w:val="04A0" w:firstRow="1" w:lastRow="0" w:firstColumn="1" w:lastColumn="0" w:noHBand="0" w:noVBand="1"/>
      </w:tblPr>
      <w:tblGrid>
        <w:gridCol w:w="1481"/>
        <w:gridCol w:w="6618"/>
        <w:gridCol w:w="1535"/>
      </w:tblGrid>
      <w:tr w:rsidR="00C361A9" w:rsidRPr="005A384E" w:rsidTr="007776FD">
        <w:trPr>
          <w:trHeight w:val="839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детей», «Дочки – матери сюжет – на прогулку в парк».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Пальчиковая гимнастика: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«Наша дружная семья», «Наша квартира», «Строим дом», «Много мам на белом свете».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Артикуляционная гимнастика: 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«Блинчики», «Вкусное варенье».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Художественное творчество: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Рисование: «Моя семья – моя рука», «Моя семья, мои друзья».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Аппликация: «Платочек для бабушки к празднику», «Открытка для мамы и бабушки – к Дню матери».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Лепка: (соленое тесто) «Божья коровка – оберег для всей семьи».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  <w:u w:val="single" w:color="000000"/>
              </w:rPr>
              <w:t>Работа с родителями: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Оформление альбома: </w:t>
            </w:r>
            <w:r w:rsidRPr="005A384E">
              <w:rPr>
                <w:szCs w:val="28"/>
              </w:rPr>
              <w:t>«Моя семья», «Тайна имени»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 xml:space="preserve">Выставка </w:t>
            </w:r>
            <w:r w:rsidRPr="005A384E">
              <w:rPr>
                <w:szCs w:val="28"/>
              </w:rPr>
              <w:t>«Генеалогическое древо семьи», составление рассказа о генеалогическом дереве «Я – моя семья».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Открытое занятие «С чего начинается Родина?».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Консультации для родителей: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szCs w:val="28"/>
              </w:rPr>
              <w:t>«Что такое генеалогическое дерево?», «Наши привычки – привычки наших детей», «Семья глазами ребёнка».</w:t>
            </w:r>
          </w:p>
          <w:p w:rsidR="00C361A9" w:rsidRPr="005A384E" w:rsidRDefault="00F14324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A384E">
              <w:rPr>
                <w:b/>
                <w:i/>
                <w:szCs w:val="28"/>
              </w:rPr>
              <w:t>Фотовыставка: «</w:t>
            </w:r>
            <w:r w:rsidRPr="005A384E">
              <w:rPr>
                <w:szCs w:val="28"/>
              </w:rPr>
              <w:t>Я и моя семья».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9" w:rsidRPr="005A384E" w:rsidRDefault="00C361A9" w:rsidP="005A384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b/>
          <w:i/>
          <w:szCs w:val="28"/>
        </w:rPr>
        <w:t>Используемая литература:</w:t>
      </w:r>
    </w:p>
    <w:p w:rsidR="00C361A9" w:rsidRPr="005A384E" w:rsidRDefault="00F14324" w:rsidP="005A384E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Зверева О.Х., Кротова Т.В., «Общение педагога с родителями в ДОУ»: -М.: Т.Ц. Сфера, 2005.</w:t>
      </w:r>
    </w:p>
    <w:p w:rsidR="00C361A9" w:rsidRPr="005A384E" w:rsidRDefault="00F14324" w:rsidP="005A384E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Свирская Л., «Работа с семьей: необязательные инструкции»: -М.: Линка- Пресс, 2007.</w:t>
      </w:r>
    </w:p>
    <w:p w:rsidR="00C361A9" w:rsidRPr="005A384E" w:rsidRDefault="00F14324" w:rsidP="005A384E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Козлова А.В., Дешулина Р.П. «Работа с семьей»: -М.: Т.У. Сфера, 2004.</w:t>
      </w:r>
    </w:p>
    <w:p w:rsidR="00C361A9" w:rsidRPr="005A384E" w:rsidRDefault="00F14324" w:rsidP="005A384E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По программе М.А. Васильевой, В.В. Гербовой, Т.С. Комаровой «Развернутое перспективное планирование </w:t>
      </w:r>
      <w:r w:rsidR="009441AB" w:rsidRPr="005A384E">
        <w:rPr>
          <w:szCs w:val="28"/>
        </w:rPr>
        <w:t>подготовительной группы</w:t>
      </w:r>
      <w:r w:rsidRPr="005A384E">
        <w:rPr>
          <w:szCs w:val="28"/>
        </w:rPr>
        <w:t>» 5. О.Н. Козак «Большая книга игр для детей от 3 до 7 лет»</w:t>
      </w:r>
    </w:p>
    <w:p w:rsidR="00C361A9" w:rsidRPr="005A384E" w:rsidRDefault="00F14324" w:rsidP="005A384E">
      <w:p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 xml:space="preserve">6. Т.С. </w:t>
      </w:r>
      <w:r w:rsidR="009441AB" w:rsidRPr="005A384E">
        <w:rPr>
          <w:szCs w:val="28"/>
        </w:rPr>
        <w:t>Комарова «</w:t>
      </w:r>
      <w:r w:rsidRPr="005A384E">
        <w:rPr>
          <w:szCs w:val="28"/>
        </w:rPr>
        <w:t xml:space="preserve">Занятия по изобразительной деятельности в детском саду» 7. По программе М.А. Васильевой, В.В. Гербовой, Т.С. Комаровой «Комплексные занятия подготовительная группа» </w:t>
      </w:r>
    </w:p>
    <w:p w:rsidR="00C361A9" w:rsidRPr="005A384E" w:rsidRDefault="00F14324" w:rsidP="005A384E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Дронь А. В., Данилюк О. Л. «Взаимодействие ДОУ с родителями дошкольников», СПб: ООО «Издательство Детство – пресс», 2008.</w:t>
      </w:r>
    </w:p>
    <w:p w:rsidR="00C361A9" w:rsidRPr="005A384E" w:rsidRDefault="00F14324" w:rsidP="005A384E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5A384E">
        <w:rPr>
          <w:szCs w:val="28"/>
        </w:rPr>
        <w:t>Хрестоматия для чтения М., «Просвещение»</w:t>
      </w:r>
    </w:p>
    <w:p w:rsidR="00C361A9" w:rsidRDefault="00C361A9">
      <w:pPr>
        <w:spacing w:after="0" w:line="259" w:lineRule="auto"/>
        <w:ind w:left="0" w:firstLine="0"/>
        <w:jc w:val="left"/>
      </w:pPr>
    </w:p>
    <w:sectPr w:rsidR="00C361A9" w:rsidSect="005A384E">
      <w:headerReference w:type="even" r:id="rId8"/>
      <w:headerReference w:type="default" r:id="rId9"/>
      <w:headerReference w:type="first" r:id="rId10"/>
      <w:pgSz w:w="11906" w:h="16838"/>
      <w:pgMar w:top="1624" w:right="991" w:bottom="1149" w:left="993" w:header="752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DD" w:rsidRDefault="005F55DD">
      <w:pPr>
        <w:spacing w:after="0" w:line="240" w:lineRule="auto"/>
      </w:pPr>
      <w:r>
        <w:separator/>
      </w:r>
    </w:p>
  </w:endnote>
  <w:endnote w:type="continuationSeparator" w:id="0">
    <w:p w:rsidR="005F55DD" w:rsidRDefault="005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DD" w:rsidRDefault="005F55DD">
      <w:pPr>
        <w:spacing w:after="0" w:line="240" w:lineRule="auto"/>
      </w:pPr>
      <w:r>
        <w:separator/>
      </w:r>
    </w:p>
  </w:footnote>
  <w:footnote w:type="continuationSeparator" w:id="0">
    <w:p w:rsidR="005F55DD" w:rsidRDefault="005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A9" w:rsidRDefault="00F14324">
    <w:pPr>
      <w:spacing w:after="165" w:line="259" w:lineRule="auto"/>
      <w:ind w:left="0" w:firstLine="0"/>
      <w:jc w:val="left"/>
    </w:pPr>
    <w:r>
      <w:rPr>
        <w:rFonts w:ascii="Calibri" w:eastAsia="Calibri" w:hAnsi="Calibri" w:cs="Calibri"/>
        <w:i/>
        <w:color w:val="FB290D"/>
        <w:sz w:val="22"/>
      </w:rPr>
      <w:t>Группа «Я — воспитатель»</w:t>
    </w:r>
    <w:r>
      <w:rPr>
        <w:rFonts w:ascii="Calibri" w:eastAsia="Calibri" w:hAnsi="Calibri" w:cs="Calibri"/>
        <w:i/>
        <w:sz w:val="22"/>
      </w:rPr>
      <w:t xml:space="preserve">: https://vk.com/yavosp </w:t>
    </w:r>
  </w:p>
  <w:p w:rsidR="00C361A9" w:rsidRDefault="00F14324">
    <w:pPr>
      <w:spacing w:after="217" w:line="259" w:lineRule="auto"/>
      <w:ind w:left="0" w:firstLine="0"/>
      <w:jc w:val="left"/>
    </w:pPr>
    <w:r>
      <w:rPr>
        <w:rFonts w:ascii="Calibri" w:eastAsia="Calibri" w:hAnsi="Calibri" w:cs="Calibri"/>
        <w:i/>
        <w:color w:val="FB290D"/>
        <w:sz w:val="22"/>
      </w:rPr>
      <w:t>Дополнительные материалы для воспитателей по подписке</w:t>
    </w:r>
    <w:r>
      <w:rPr>
        <w:rFonts w:ascii="Calibri" w:eastAsia="Calibri" w:hAnsi="Calibri" w:cs="Calibri"/>
        <w:i/>
        <w:sz w:val="22"/>
      </w:rPr>
      <w:t>: https://vk.com/donut/yavosp</w:t>
    </w:r>
  </w:p>
  <w:p w:rsidR="00C361A9" w:rsidRDefault="00F14324">
    <w:pPr>
      <w:spacing w:after="0" w:line="259" w:lineRule="auto"/>
      <w:ind w:left="0" w:right="-70" w:firstLine="0"/>
      <w:jc w:val="right"/>
    </w:pPr>
    <w:r>
      <w:t xml:space="preserve"> </w:t>
    </w:r>
  </w:p>
  <w:p w:rsidR="00C361A9" w:rsidRDefault="00F14324">
    <w:pPr>
      <w:spacing w:after="0" w:line="259" w:lineRule="auto"/>
      <w:ind w:left="0" w:right="-70" w:firstLine="0"/>
      <w:jc w:val="right"/>
    </w:pPr>
    <w:r>
      <w:t xml:space="preserve"> </w:t>
    </w:r>
  </w:p>
  <w:p w:rsidR="00C361A9" w:rsidRDefault="00F14324">
    <w:pPr>
      <w:spacing w:after="0" w:line="259" w:lineRule="auto"/>
      <w:ind w:left="0" w:right="-7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A9" w:rsidRDefault="00C361A9">
    <w:pPr>
      <w:spacing w:after="0" w:line="259" w:lineRule="auto"/>
      <w:ind w:left="0" w:right="-70" w:firstLine="0"/>
      <w:jc w:val="right"/>
    </w:pPr>
  </w:p>
  <w:p w:rsidR="00C361A9" w:rsidRDefault="00F14324">
    <w:pPr>
      <w:spacing w:after="0" w:line="259" w:lineRule="auto"/>
      <w:ind w:left="0" w:right="-70" w:firstLine="0"/>
      <w:jc w:val="right"/>
    </w:pPr>
    <w:r>
      <w:t xml:space="preserve"> </w:t>
    </w:r>
  </w:p>
  <w:p w:rsidR="00C361A9" w:rsidRDefault="00F14324">
    <w:pPr>
      <w:spacing w:after="0" w:line="259" w:lineRule="auto"/>
      <w:ind w:left="0" w:right="-7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A9" w:rsidRDefault="00C361A9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278"/>
    <w:multiLevelType w:val="hybridMultilevel"/>
    <w:tmpl w:val="A2201FFA"/>
    <w:lvl w:ilvl="0" w:tplc="231EB24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6E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6B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45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C8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6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AE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27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CA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840AE"/>
    <w:multiLevelType w:val="hybridMultilevel"/>
    <w:tmpl w:val="481A8D8E"/>
    <w:lvl w:ilvl="0" w:tplc="02D4C242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724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2F07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A283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A7E1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8DA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00A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2CAA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4DA5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A6DCD"/>
    <w:multiLevelType w:val="hybridMultilevel"/>
    <w:tmpl w:val="2AAC5BAA"/>
    <w:lvl w:ilvl="0" w:tplc="15E69B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679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CC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A6A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297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E4B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AD0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009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D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A102D"/>
    <w:multiLevelType w:val="hybridMultilevel"/>
    <w:tmpl w:val="9732077C"/>
    <w:lvl w:ilvl="0" w:tplc="9E98DF6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2500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C88B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8CA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A48E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EF03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548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F3EC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4A01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D59A4"/>
    <w:multiLevelType w:val="hybridMultilevel"/>
    <w:tmpl w:val="781078E6"/>
    <w:lvl w:ilvl="0" w:tplc="9EFE1ACE">
      <w:start w:val="8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8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22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E8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25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28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04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89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C4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83874"/>
    <w:multiLevelType w:val="hybridMultilevel"/>
    <w:tmpl w:val="F926F0BA"/>
    <w:lvl w:ilvl="0" w:tplc="C660E000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21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4D2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CE6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25E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8B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5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051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0CF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DC660D"/>
    <w:multiLevelType w:val="hybridMultilevel"/>
    <w:tmpl w:val="925C77E6"/>
    <w:lvl w:ilvl="0" w:tplc="24E8198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4A31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A1DD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C58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087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04A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EF17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EDA3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E6D0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9"/>
    <w:rsid w:val="005663D6"/>
    <w:rsid w:val="005A384E"/>
    <w:rsid w:val="005F55DD"/>
    <w:rsid w:val="007776FD"/>
    <w:rsid w:val="007927F4"/>
    <w:rsid w:val="00905401"/>
    <w:rsid w:val="009441AB"/>
    <w:rsid w:val="00AD400E"/>
    <w:rsid w:val="00C361A9"/>
    <w:rsid w:val="00D4045E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D1B3-EE98-4FC3-9DF6-09AFE4F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A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384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89046</dc:creator>
  <cp:keywords/>
  <cp:lastModifiedBy>User</cp:lastModifiedBy>
  <cp:revision>7</cp:revision>
  <dcterms:created xsi:type="dcterms:W3CDTF">2023-02-19T11:32:00Z</dcterms:created>
  <dcterms:modified xsi:type="dcterms:W3CDTF">2023-02-27T08:42:00Z</dcterms:modified>
</cp:coreProperties>
</file>