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41" w:rsidRDefault="00A35F41" w:rsidP="00A35F41">
      <w:pPr>
        <w:spacing w:after="58"/>
      </w:pPr>
    </w:p>
    <w:p w:rsidR="00A35F41" w:rsidRPr="00325251" w:rsidRDefault="00D206C5" w:rsidP="00213204">
      <w:pPr>
        <w:spacing w:after="0"/>
        <w:ind w:left="10" w:right="6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35F41" w:rsidRPr="00325251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213204" w:rsidRDefault="00A35F41" w:rsidP="006B6FDF">
      <w:pPr>
        <w:spacing w:after="0"/>
        <w:ind w:left="10" w:right="66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5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к приказу </w:t>
      </w:r>
      <w:r w:rsidR="00213204">
        <w:rPr>
          <w:rFonts w:ascii="Times New Roman" w:eastAsia="Times New Roman" w:hAnsi="Times New Roman" w:cs="Times New Roman"/>
          <w:sz w:val="28"/>
          <w:szCs w:val="28"/>
        </w:rPr>
        <w:t>ДОУ №32 г.Липецка</w:t>
      </w:r>
    </w:p>
    <w:p w:rsidR="00A35F41" w:rsidRPr="00A35F41" w:rsidRDefault="00D206C5" w:rsidP="00D206C5">
      <w:pPr>
        <w:spacing w:after="0"/>
        <w:ind w:left="10" w:right="66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25251">
        <w:rPr>
          <w:rFonts w:ascii="Times New Roman" w:eastAsia="Times New Roman" w:hAnsi="Times New Roman" w:cs="Times New Roman"/>
          <w:sz w:val="28"/>
          <w:szCs w:val="28"/>
        </w:rPr>
        <w:t xml:space="preserve">      от 16.01.2023 № 16</w:t>
      </w:r>
    </w:p>
    <w:p w:rsidR="00A35F41" w:rsidRDefault="00A35F41" w:rsidP="00A35F41">
      <w:pPr>
        <w:tabs>
          <w:tab w:val="center" w:pos="11926"/>
          <w:tab w:val="right" w:pos="15464"/>
        </w:tabs>
        <w:spacing w:after="1"/>
      </w:pPr>
    </w:p>
    <w:p w:rsidR="00A35F41" w:rsidRPr="006B6FDF" w:rsidRDefault="00A35F41" w:rsidP="006B6FDF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35F41" w:rsidRDefault="00CC262A" w:rsidP="00A35F41">
      <w:pPr>
        <w:spacing w:after="32"/>
        <w:ind w:left="24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</w:p>
    <w:p w:rsidR="00A35F41" w:rsidRDefault="00A35F41" w:rsidP="00A35F41">
      <w:pPr>
        <w:spacing w:after="32"/>
        <w:ind w:left="245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F4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переходу </w:t>
      </w:r>
      <w:r w:rsidRPr="00A35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ДОУ №32 г.Липецка </w:t>
      </w:r>
    </w:p>
    <w:p w:rsidR="00A35F41" w:rsidRPr="00A35F41" w:rsidRDefault="00A35F41" w:rsidP="00A35F41">
      <w:pPr>
        <w:spacing w:after="32"/>
        <w:ind w:left="245" w:hanging="10"/>
        <w:jc w:val="center"/>
        <w:rPr>
          <w:sz w:val="28"/>
          <w:szCs w:val="28"/>
        </w:rPr>
      </w:pPr>
      <w:r w:rsidRPr="00A35F41">
        <w:rPr>
          <w:rFonts w:ascii="Times New Roman" w:eastAsia="Times New Roman" w:hAnsi="Times New Roman" w:cs="Times New Roman"/>
          <w:b/>
          <w:sz w:val="28"/>
          <w:szCs w:val="28"/>
        </w:rPr>
        <w:t>на непосредственное полное применение в работе федеральной образовательной пр</w:t>
      </w:r>
      <w:r w:rsidR="00F6660C">
        <w:rPr>
          <w:rFonts w:ascii="Times New Roman" w:eastAsia="Times New Roman" w:hAnsi="Times New Roman" w:cs="Times New Roman"/>
          <w:b/>
          <w:sz w:val="28"/>
          <w:szCs w:val="28"/>
        </w:rPr>
        <w:t>ограммы дошкольного образования</w:t>
      </w:r>
    </w:p>
    <w:p w:rsidR="00A35F41" w:rsidRDefault="00A35F41" w:rsidP="00A35F41">
      <w:pPr>
        <w:spacing w:after="0"/>
      </w:pPr>
    </w:p>
    <w:p w:rsidR="00A35F41" w:rsidRDefault="00A35F41" w:rsidP="002F5064">
      <w:pPr>
        <w:spacing w:after="0"/>
        <w:ind w:right="16064"/>
      </w:pPr>
    </w:p>
    <w:tbl>
      <w:tblPr>
        <w:tblStyle w:val="TableGrid"/>
        <w:tblW w:w="15439" w:type="dxa"/>
        <w:tblInd w:w="115" w:type="dxa"/>
        <w:tblLook w:val="04A0" w:firstRow="1" w:lastRow="0" w:firstColumn="1" w:lastColumn="0" w:noHBand="0" w:noVBand="1"/>
      </w:tblPr>
      <w:tblGrid>
        <w:gridCol w:w="552"/>
        <w:gridCol w:w="5891"/>
        <w:gridCol w:w="2804"/>
        <w:gridCol w:w="2043"/>
        <w:gridCol w:w="2011"/>
        <w:gridCol w:w="2138"/>
      </w:tblGrid>
      <w:tr w:rsidR="00213204" w:rsidTr="00213204">
        <w:trPr>
          <w:trHeight w:val="3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19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1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отчетных документов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213204" w:rsidTr="00213204">
        <w:trPr>
          <w:trHeight w:val="307"/>
        </w:trPr>
        <w:tc>
          <w:tcPr>
            <w:tcW w:w="1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Создание организационно-управленческих условий внедрения ФОП ДО</w:t>
            </w:r>
          </w:p>
        </w:tc>
      </w:tr>
      <w:tr w:rsidR="00213204" w:rsidTr="00213204">
        <w:trPr>
          <w:trHeight w:val="8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1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рабочей группы по подготовке введения ФОП ДО и ФАОП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определение функционала рабочей группы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ДОУ Стрельникова Н.В.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213204" w:rsidTr="00213204">
        <w:trPr>
          <w:trHeight w:val="14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18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Педагогических советов,</w:t>
            </w:r>
          </w:p>
          <w:p w:rsidR="00213204" w:rsidRDefault="00213204" w:rsidP="00213204">
            <w:pPr>
              <w:tabs>
                <w:tab w:val="center" w:pos="2624"/>
                <w:tab w:val="center" w:pos="4431"/>
                <w:tab w:val="right" w:pos="6078"/>
              </w:tabs>
              <w:spacing w:after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посвященных вопросам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подготовки к</w:t>
            </w:r>
          </w:p>
          <w:p w:rsidR="00213204" w:rsidRDefault="00213204" w:rsidP="00213204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непосредственному полному применению в работе </w:t>
            </w:r>
          </w:p>
          <w:p w:rsidR="00213204" w:rsidRDefault="00213204" w:rsidP="00213204">
            <w:pPr>
              <w:spacing w:after="2" w:line="274" w:lineRule="auto"/>
              <w:ind w:left="14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ФОП ДО и ФАОП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Усвоение и принятие членами педагогического коллектива основных положений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</w:pPr>
          </w:p>
          <w:p w:rsidR="00213204" w:rsidRDefault="00213204" w:rsidP="0021320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январь, май, август</w:t>
            </w:r>
          </w:p>
        </w:tc>
      </w:tr>
      <w:tr w:rsidR="00213204" w:rsidTr="00213204">
        <w:trPr>
          <w:trHeight w:val="14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2" w:line="274" w:lineRule="auto"/>
              <w:ind w:left="14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экспертизы локальных актов ДОУ в сфере образования на несоответствие требованиям ФОП ДО. Внесение изменений в нормативно-правовую базу деятельности ДОУ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Дополнения в документы, регламентирующие деятельность ДОУ по внедрению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213204" w:rsidTr="002F5064">
        <w:trPr>
          <w:trHeight w:val="15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2" w:line="274" w:lineRule="auto"/>
              <w:ind w:left="14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экспертизы ООП и АООП на несоответствие требованиям ФОП ДО и ФАОП ДО. Внесение изменений  и разработка проекта ООП и АООП в соответствии с требованиями ФОП ДО и ФАОП ДО</w:t>
            </w:r>
          </w:p>
          <w:p w:rsidR="00325251" w:rsidRDefault="00325251" w:rsidP="00213204">
            <w:pPr>
              <w:spacing w:after="2" w:line="274" w:lineRule="auto"/>
              <w:ind w:left="14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мероприятий, обеспечивающих внедрение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обновленной ООП и АООП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январь-август</w:t>
            </w:r>
          </w:p>
        </w:tc>
      </w:tr>
      <w:tr w:rsidR="00213204" w:rsidTr="00213204">
        <w:trPr>
          <w:trHeight w:val="421"/>
        </w:trPr>
        <w:tc>
          <w:tcPr>
            <w:tcW w:w="1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 Создание методического обеспечения введения ФОП ДО</w:t>
            </w:r>
          </w:p>
        </w:tc>
      </w:tr>
      <w:tr w:rsidR="00213204" w:rsidTr="00037C9A">
        <w:trPr>
          <w:trHeight w:val="8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tabs>
                <w:tab w:val="center" w:pos="629"/>
                <w:tab w:val="center" w:pos="2572"/>
                <w:tab w:val="center" w:pos="4440"/>
                <w:tab w:val="center" w:pos="5761"/>
              </w:tabs>
              <w:spacing w:after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методические материалы по</w:t>
            </w:r>
          </w:p>
          <w:p w:rsidR="00213204" w:rsidRDefault="00213204" w:rsidP="00213204">
            <w:pPr>
              <w:spacing w:after="2" w:line="274" w:lineRule="auto"/>
              <w:ind w:left="14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сопровождению реализации ФОП ДО И ФАОП ДО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line="27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профессиональной компетенции педагогов по организации</w:t>
            </w:r>
          </w:p>
          <w:p w:rsidR="00213204" w:rsidRDefault="00213204" w:rsidP="00213204">
            <w:pPr>
              <w:ind w:left="14" w:right="2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образовательного процесса и обновления содержания образования в соответствии ФОП ДО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УВР по корпусам</w:t>
            </w:r>
          </w:p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2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Рекомендации, консультации, </w:t>
            </w:r>
          </w:p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материалы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Февраль-август</w:t>
            </w:r>
          </w:p>
        </w:tc>
      </w:tr>
      <w:tr w:rsidR="00213204" w:rsidTr="00037C9A">
        <w:trPr>
          <w:trHeight w:val="8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2" w:line="274" w:lineRule="auto"/>
              <w:ind w:left="14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и утвердить рабочие программы педагогов и специалистов в соответствии с ФОП ДО и ФАОП ДО</w:t>
            </w: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</w:tr>
      <w:tr w:rsidR="00213204" w:rsidTr="00213204">
        <w:trPr>
          <w:trHeight w:val="1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2" w:line="274" w:lineRule="auto"/>
              <w:ind w:left="14" w:right="-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индивидуального   консультирования воспитателей и специалистов педагогом-психологом по вопросам психолого-педагогического сопровождения</w:t>
            </w:r>
          </w:p>
          <w:p w:rsidR="00213204" w:rsidRDefault="00213204" w:rsidP="002132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 к введению ФОП ДО и ФАОП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06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Определение возможных психологических рисков и способов их профилактики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–психологи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консультаций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запросам</w:t>
            </w:r>
          </w:p>
        </w:tc>
      </w:tr>
      <w:tr w:rsidR="00213204" w:rsidTr="00DF33C5">
        <w:trPr>
          <w:trHeight w:val="7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 во всех возрастных группах, посвященных введению ФОП ДО и ФАОП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5" w:hanging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воспитанников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возрастных групп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742" w:right="736" w:hanging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 август</w:t>
            </w:r>
          </w:p>
        </w:tc>
      </w:tr>
      <w:tr w:rsidR="00213204" w:rsidTr="004B6ADF">
        <w:trPr>
          <w:trHeight w:val="283"/>
        </w:trPr>
        <w:tc>
          <w:tcPr>
            <w:tcW w:w="1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right="-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Создание кадрового обеспечения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введения ФОП ДО</w:t>
            </w:r>
          </w:p>
        </w:tc>
      </w:tr>
      <w:tr w:rsidR="00213204" w:rsidTr="00AD0146">
        <w:trPr>
          <w:trHeight w:val="8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кадрового обеспечения введения ФОП ДО. Выявление кадровых дефицитов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мероприятий, обеспечивающих внедрение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6">
              <w:rPr>
                <w:rFonts w:ascii="Times New Roman" w:hAnsi="Times New Roman" w:cs="Times New Roman"/>
                <w:sz w:val="24"/>
                <w:szCs w:val="24"/>
              </w:rPr>
              <w:t>Заведующая ДОУ Стрельникова Н.В.</w:t>
            </w:r>
          </w:p>
          <w:p w:rsidR="00213204" w:rsidRPr="00AD0146" w:rsidRDefault="00213204" w:rsidP="00213204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33"/>
              <w:ind w:left="5"/>
              <w:jc w:val="center"/>
            </w:pPr>
          </w:p>
          <w:p w:rsidR="00213204" w:rsidRDefault="00213204" w:rsidP="0021320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февраль-май</w:t>
            </w:r>
          </w:p>
        </w:tc>
      </w:tr>
      <w:tr w:rsidR="00213204" w:rsidTr="00AD0146">
        <w:trPr>
          <w:trHeight w:val="13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353A22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132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педагогических работников по программе повышения квалификации по вопросам применения ФОП ДО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hanging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Поэтапная подготовка педагогических и управленческих кадров к введению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6">
              <w:rPr>
                <w:rFonts w:ascii="Times New Roman" w:hAnsi="Times New Roman" w:cs="Times New Roman"/>
                <w:sz w:val="24"/>
                <w:szCs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УВР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353A22" w:rsidP="00353A2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План-график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5"/>
              <w:jc w:val="center"/>
            </w:pPr>
          </w:p>
          <w:p w:rsidR="00213204" w:rsidRDefault="00213204" w:rsidP="00213204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Январь-август</w:t>
            </w:r>
          </w:p>
        </w:tc>
      </w:tr>
      <w:tr w:rsidR="00213204" w:rsidTr="00886F99">
        <w:trPr>
          <w:trHeight w:val="283"/>
        </w:trPr>
        <w:tc>
          <w:tcPr>
            <w:tcW w:w="1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Создание материально-технического обеспечения подготовки к введению ФОП ДО</w:t>
            </w:r>
          </w:p>
        </w:tc>
      </w:tr>
      <w:tr w:rsidR="00213204" w:rsidTr="00AD0146">
        <w:trPr>
          <w:trHeight w:val="14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D206C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="00D206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6C5" w:rsidRPr="00D206C5"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требованиями ФОП ДО и  ФАОП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объективной информации о готовности дошкольного учреждения к переходу на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6">
              <w:rPr>
                <w:rFonts w:ascii="Times New Roman" w:hAnsi="Times New Roman" w:cs="Times New Roman"/>
                <w:sz w:val="24"/>
                <w:szCs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АХЧ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/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 справка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5"/>
              <w:jc w:val="center"/>
            </w:pPr>
          </w:p>
          <w:p w:rsidR="00213204" w:rsidRDefault="00213204" w:rsidP="00213204">
            <w:pPr>
              <w:spacing w:after="41"/>
              <w:ind w:left="5"/>
              <w:jc w:val="center"/>
            </w:pPr>
          </w:p>
          <w:p w:rsidR="00213204" w:rsidRDefault="00213204" w:rsidP="00213204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Февраль-август</w:t>
            </w:r>
          </w:p>
        </w:tc>
      </w:tr>
      <w:tr w:rsidR="00213204" w:rsidTr="00AD0146">
        <w:trPr>
          <w:trHeight w:val="1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оснащенности учебного процесса и оборудования учебных помещения ДОУ в соответствии с требованиями ФОП ДО и  ФАОП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D206C5" w:rsidP="002132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материально-технических условий в соответствии с требованиями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6">
              <w:rPr>
                <w:rFonts w:ascii="Times New Roman" w:hAnsi="Times New Roman" w:cs="Times New Roman"/>
                <w:sz w:val="24"/>
                <w:szCs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АХЧ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 справка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213204" w:rsidTr="007C4304">
        <w:trPr>
          <w:trHeight w:val="18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1048F3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132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доступа педагогам, переходящим на ФОП ДО,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-19" w:right="34"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Расширение возможностей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доступа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6">
              <w:rPr>
                <w:rFonts w:ascii="Times New Roman" w:hAnsi="Times New Roman" w:cs="Times New Roman"/>
                <w:sz w:val="24"/>
                <w:szCs w:val="24"/>
              </w:rPr>
              <w:t>Заведующая ДОУ Стрельникова Н.В.</w:t>
            </w:r>
          </w:p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УВР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spacing w:after="9"/>
              <w:ind w:left="5"/>
              <w:jc w:val="center"/>
            </w:pPr>
          </w:p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банка полезных ссылок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5"/>
              <w:jc w:val="center"/>
            </w:pPr>
          </w:p>
          <w:p w:rsidR="00213204" w:rsidRDefault="00213204" w:rsidP="0021320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213204" w:rsidTr="00886F99">
        <w:trPr>
          <w:trHeight w:val="288"/>
        </w:trPr>
        <w:tc>
          <w:tcPr>
            <w:tcW w:w="1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Создание информационного обеспечения подготовки введения ФОП ДО</w:t>
            </w:r>
          </w:p>
        </w:tc>
      </w:tr>
      <w:tr w:rsidR="00213204" w:rsidTr="00AD0146">
        <w:trPr>
          <w:trHeight w:val="11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 сайте и соцсетях ДОУ информации о подготовке к введению и порядке перехода ДОУ на ФОП ДО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4" w:hanging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общественности о ходе и результатах введения ФОП 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-10"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заведующей по УВР по корпусам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странички ФОП на сайте ДОУ, публикации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04" w:rsidRDefault="00213204" w:rsidP="0021320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Январь-август</w:t>
            </w:r>
          </w:p>
        </w:tc>
      </w:tr>
    </w:tbl>
    <w:p w:rsidR="00A35F41" w:rsidRDefault="00A35F41" w:rsidP="00A35F41">
      <w:pPr>
        <w:spacing w:after="0"/>
        <w:jc w:val="center"/>
      </w:pPr>
    </w:p>
    <w:p w:rsidR="0050576B" w:rsidRDefault="0050576B"/>
    <w:sectPr w:rsidR="0050576B" w:rsidSect="002F5064">
      <w:pgSz w:w="16850" w:h="11899" w:orient="landscape"/>
      <w:pgMar w:top="567" w:right="787" w:bottom="851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07" w:rsidRDefault="00D22507" w:rsidP="002F5064">
      <w:pPr>
        <w:spacing w:after="0" w:line="240" w:lineRule="auto"/>
      </w:pPr>
      <w:r>
        <w:separator/>
      </w:r>
    </w:p>
  </w:endnote>
  <w:endnote w:type="continuationSeparator" w:id="0">
    <w:p w:rsidR="00D22507" w:rsidRDefault="00D22507" w:rsidP="002F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07" w:rsidRDefault="00D22507" w:rsidP="002F5064">
      <w:pPr>
        <w:spacing w:after="0" w:line="240" w:lineRule="auto"/>
      </w:pPr>
      <w:r>
        <w:separator/>
      </w:r>
    </w:p>
  </w:footnote>
  <w:footnote w:type="continuationSeparator" w:id="0">
    <w:p w:rsidR="00D22507" w:rsidRDefault="00D22507" w:rsidP="002F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1"/>
    <w:rsid w:val="001048F3"/>
    <w:rsid w:val="001D58AC"/>
    <w:rsid w:val="00213204"/>
    <w:rsid w:val="002F5064"/>
    <w:rsid w:val="00325251"/>
    <w:rsid w:val="00353A22"/>
    <w:rsid w:val="0050576B"/>
    <w:rsid w:val="006B6FDF"/>
    <w:rsid w:val="007C4304"/>
    <w:rsid w:val="00A35F41"/>
    <w:rsid w:val="00AD0146"/>
    <w:rsid w:val="00CC262A"/>
    <w:rsid w:val="00D206C5"/>
    <w:rsid w:val="00D22507"/>
    <w:rsid w:val="00DF33C5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8C8D"/>
  <w15:chartTrackingRefBased/>
  <w15:docId w15:val="{69A4F328-0977-4985-8EA8-707DD83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4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5F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064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2F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06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ДОУ №32 г.Липецка</cp:lastModifiedBy>
  <cp:revision>5</cp:revision>
  <dcterms:created xsi:type="dcterms:W3CDTF">2023-12-27T12:18:00Z</dcterms:created>
  <dcterms:modified xsi:type="dcterms:W3CDTF">2024-01-25T14:25:00Z</dcterms:modified>
</cp:coreProperties>
</file>